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07" w:rsidRPr="00D15529" w:rsidRDefault="00D15529" w:rsidP="00130207">
      <w:pPr>
        <w:shd w:val="clear" w:color="auto" w:fill="002060"/>
        <w:jc w:val="center"/>
        <w:rPr>
          <w:rFonts w:ascii="Arial" w:hAnsi="Arial" w:cs="Arial"/>
          <w:sz w:val="24"/>
        </w:rPr>
      </w:pPr>
      <w:r w:rsidRPr="00D15529">
        <w:rPr>
          <w:rFonts w:ascii="Arial" w:hAnsi="Arial" w:cs="Arial"/>
          <w:sz w:val="24"/>
        </w:rPr>
        <w:t>TP</w:t>
      </w:r>
      <w:r w:rsidR="006F29B6">
        <w:rPr>
          <w:rFonts w:ascii="Arial" w:hAnsi="Arial" w:cs="Arial"/>
          <w:sz w:val="24"/>
        </w:rPr>
        <w:t>13</w:t>
      </w:r>
      <w:r w:rsidR="000160AD" w:rsidRPr="00D15529">
        <w:rPr>
          <w:rFonts w:ascii="Arial" w:hAnsi="Arial" w:cs="Arial"/>
          <w:sz w:val="24"/>
        </w:rPr>
        <w:t xml:space="preserve"> </w:t>
      </w:r>
      <w:r w:rsidR="00130207">
        <w:rPr>
          <w:rFonts w:ascii="Arial" w:hAnsi="Arial" w:cs="Arial"/>
          <w:sz w:val="24"/>
        </w:rPr>
        <w:t>–</w:t>
      </w:r>
      <w:r w:rsidR="00233640" w:rsidRPr="00D15529">
        <w:rPr>
          <w:rFonts w:ascii="Arial" w:hAnsi="Arial" w:cs="Arial"/>
          <w:sz w:val="24"/>
        </w:rPr>
        <w:t xml:space="preserve"> </w:t>
      </w:r>
      <w:r w:rsidR="00130207">
        <w:rPr>
          <w:rFonts w:ascii="Arial" w:hAnsi="Arial" w:cs="Arial"/>
          <w:sz w:val="24"/>
        </w:rPr>
        <w:t>Découverte du protocole SNMP</w:t>
      </w:r>
    </w:p>
    <w:p w:rsidR="00130207" w:rsidRPr="00A62560" w:rsidRDefault="00130207" w:rsidP="00130207">
      <w:pPr>
        <w:shd w:val="clear" w:color="auto" w:fill="FFFFFF"/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C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e TP est un travail d'étude préalable à l'utilisation du protocole SNM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P avec un outil de supervision.</w:t>
      </w:r>
    </w:p>
    <w:p w:rsidR="00130207" w:rsidRPr="00A62560" w:rsidRDefault="00130207" w:rsidP="00130207">
      <w:pPr>
        <w:pBdr>
          <w:bottom w:val="single" w:sz="6" w:space="0" w:color="B0B0FF"/>
        </w:pBdr>
        <w:shd w:val="clear" w:color="auto" w:fill="FFFFFF"/>
        <w:spacing w:before="204" w:after="109" w:line="240" w:lineRule="auto"/>
        <w:jc w:val="both"/>
        <w:outlineLvl w:val="1"/>
        <w:rPr>
          <w:rFonts w:ascii="Verdana" w:eastAsia="Times New Roman" w:hAnsi="Verdana"/>
          <w:color w:val="8B0000"/>
          <w:sz w:val="26"/>
          <w:szCs w:val="26"/>
          <w:lang w:eastAsia="fr-FR"/>
        </w:rPr>
      </w:pPr>
      <w:r w:rsidRPr="00A62560">
        <w:rPr>
          <w:rFonts w:ascii="Verdana" w:eastAsia="Times New Roman" w:hAnsi="Verdana"/>
          <w:color w:val="8B0000"/>
          <w:sz w:val="26"/>
          <w:szCs w:val="26"/>
          <w:lang w:eastAsia="fr-FR"/>
        </w:rPr>
        <w:t>I. Objectifs</w:t>
      </w:r>
    </w:p>
    <w:p w:rsidR="00130207" w:rsidRPr="00A62560" w:rsidRDefault="00130207" w:rsidP="00F7692E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426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Découvrir le protocole SNMP par la pratique</w:t>
      </w:r>
    </w:p>
    <w:p w:rsidR="00130207" w:rsidRPr="00A62560" w:rsidRDefault="00130207" w:rsidP="00F7692E">
      <w:pPr>
        <w:numPr>
          <w:ilvl w:val="0"/>
          <w:numId w:val="4"/>
        </w:numPr>
        <w:shd w:val="clear" w:color="auto" w:fill="FFFFFF"/>
        <w:spacing w:after="0" w:line="360" w:lineRule="atLeast"/>
        <w:ind w:left="426" w:firstLine="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I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nstaller et activer un agent SNMP sur les systèmes d'exploitation classiques (Linux, Windows)</w:t>
      </w:r>
    </w:p>
    <w:p w:rsidR="00130207" w:rsidRPr="00A62560" w:rsidRDefault="00130207" w:rsidP="00F7692E">
      <w:pPr>
        <w:numPr>
          <w:ilvl w:val="0"/>
          <w:numId w:val="4"/>
        </w:numPr>
        <w:shd w:val="clear" w:color="auto" w:fill="FFFFFF"/>
        <w:spacing w:after="0" w:line="360" w:lineRule="atLeast"/>
        <w:ind w:left="426" w:firstLine="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I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nterroger un agent SNMP en local ou à travers un réseau et récupérer les résultats, en utilisant des outils en mode commande (outils</w:t>
      </w:r>
      <w:r w:rsidRPr="00345E4E">
        <w:rPr>
          <w:rFonts w:ascii="Verdana" w:eastAsia="Times New Roman" w:hAnsi="Verdana"/>
          <w:color w:val="000000"/>
          <w:sz w:val="18"/>
          <w:szCs w:val="18"/>
          <w:lang w:eastAsia="fr-FR"/>
        </w:rPr>
        <w:t> net-</w:t>
      </w:r>
      <w:proofErr w:type="spellStart"/>
      <w:r w:rsidRPr="00345E4E">
        <w:rPr>
          <w:rFonts w:ascii="Verdana" w:eastAsia="Times New Roman" w:hAnsi="Verdana"/>
          <w:color w:val="000000"/>
          <w:sz w:val="18"/>
          <w:szCs w:val="18"/>
          <w:lang w:eastAsia="fr-FR"/>
        </w:rPr>
        <w:t>snmp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) ou des outils graphiques (outil</w:t>
      </w:r>
      <w:r w:rsidRPr="00345E4E">
        <w:rPr>
          <w:rFonts w:ascii="Verdana" w:eastAsia="Times New Roman" w:hAnsi="Verdana"/>
          <w:color w:val="000000"/>
          <w:sz w:val="18"/>
          <w:szCs w:val="18"/>
          <w:lang w:eastAsia="fr-FR"/>
        </w:rPr>
        <w:t> </w:t>
      </w:r>
      <w:proofErr w:type="spellStart"/>
      <w:r w:rsidRPr="00345E4E">
        <w:rPr>
          <w:rFonts w:ascii="Verdana" w:eastAsia="Times New Roman" w:hAnsi="Verdana"/>
          <w:color w:val="000000"/>
          <w:sz w:val="18"/>
          <w:szCs w:val="18"/>
          <w:lang w:eastAsia="fr-FR"/>
        </w:rPr>
        <w:t>snmptester</w:t>
      </w:r>
      <w:proofErr w:type="spellEnd"/>
      <w:r w:rsidRPr="00345E4E">
        <w:rPr>
          <w:rFonts w:ascii="Verdana" w:eastAsia="Times New Roman" w:hAnsi="Verdana"/>
          <w:color w:val="000000"/>
          <w:sz w:val="18"/>
          <w:szCs w:val="18"/>
          <w:lang w:eastAsia="fr-FR"/>
        </w:rPr>
        <w:t> 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de </w:t>
      </w:r>
      <w:proofErr w:type="spellStart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Paessler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)</w:t>
      </w:r>
    </w:p>
    <w:p w:rsidR="00130207" w:rsidRPr="00A62560" w:rsidRDefault="00130207" w:rsidP="00130207">
      <w:pPr>
        <w:pBdr>
          <w:bottom w:val="single" w:sz="6" w:space="0" w:color="B0B0FF"/>
        </w:pBdr>
        <w:shd w:val="clear" w:color="auto" w:fill="FFFFFF"/>
        <w:spacing w:before="204" w:after="109" w:line="240" w:lineRule="auto"/>
        <w:jc w:val="both"/>
        <w:outlineLvl w:val="1"/>
        <w:rPr>
          <w:rFonts w:ascii="Verdana" w:eastAsia="Times New Roman" w:hAnsi="Verdana"/>
          <w:color w:val="8B0000"/>
          <w:sz w:val="26"/>
          <w:szCs w:val="26"/>
          <w:lang w:eastAsia="fr-FR"/>
        </w:rPr>
      </w:pPr>
      <w:r w:rsidRPr="00A62560">
        <w:rPr>
          <w:rFonts w:ascii="Verdana" w:eastAsia="Times New Roman" w:hAnsi="Verdana"/>
          <w:color w:val="8B0000"/>
          <w:sz w:val="26"/>
          <w:szCs w:val="26"/>
          <w:lang w:eastAsia="fr-FR"/>
        </w:rPr>
        <w:t>II. Organisation</w:t>
      </w:r>
    </w:p>
    <w:p w:rsidR="00130207" w:rsidRPr="00A62560" w:rsidRDefault="00130207" w:rsidP="00F7692E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Vous utiliserez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 :</w:t>
      </w:r>
    </w:p>
    <w:p w:rsidR="00130207" w:rsidRPr="00A62560" w:rsidRDefault="00130207" w:rsidP="00F7692E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 w:line="360" w:lineRule="atLeast"/>
        <w:ind w:left="72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proofErr w:type="gramStart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un</w:t>
      </w:r>
      <w:proofErr w:type="gramEnd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poste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Windows 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Server qui 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servira à tester SNMP avec un système Windows</w:t>
      </w:r>
    </w:p>
    <w:p w:rsidR="00130207" w:rsidRPr="00A62560" w:rsidRDefault="00130207" w:rsidP="00F7692E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 w:line="360" w:lineRule="atLeast"/>
        <w:ind w:left="72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proofErr w:type="gramStart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un</w:t>
      </w:r>
      <w:proofErr w:type="gramEnd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poste Linux qui 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servira à tester SNMP avec un système Linux</w:t>
      </w:r>
    </w:p>
    <w:p w:rsidR="00130207" w:rsidRPr="00A62560" w:rsidRDefault="00130207" w:rsidP="00130207">
      <w:pPr>
        <w:pBdr>
          <w:bottom w:val="single" w:sz="6" w:space="0" w:color="B0B0FF"/>
        </w:pBdr>
        <w:shd w:val="clear" w:color="auto" w:fill="FFFFFF"/>
        <w:spacing w:before="204" w:after="109" w:line="240" w:lineRule="auto"/>
        <w:jc w:val="both"/>
        <w:outlineLvl w:val="1"/>
        <w:rPr>
          <w:rFonts w:ascii="Verdana" w:eastAsia="Times New Roman" w:hAnsi="Verdana"/>
          <w:color w:val="8B0000"/>
          <w:sz w:val="26"/>
          <w:szCs w:val="26"/>
          <w:lang w:eastAsia="fr-FR"/>
        </w:rPr>
      </w:pPr>
      <w:r w:rsidRPr="00A62560">
        <w:rPr>
          <w:rFonts w:ascii="Verdana" w:eastAsia="Times New Roman" w:hAnsi="Verdana"/>
          <w:color w:val="8B0000"/>
          <w:sz w:val="26"/>
          <w:szCs w:val="26"/>
          <w:lang w:eastAsia="fr-FR"/>
        </w:rPr>
        <w:t>III. Travail à faire</w:t>
      </w: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2"/>
        <w:rPr>
          <w:rFonts w:ascii="Verdana" w:eastAsia="Times New Roman" w:hAnsi="Verdana"/>
          <w:b/>
          <w:bCs/>
          <w:color w:val="5B5BF6"/>
          <w:sz w:val="25"/>
          <w:szCs w:val="25"/>
          <w:lang w:eastAsia="fr-FR"/>
        </w:rPr>
      </w:pPr>
      <w:r w:rsidRPr="00A62560">
        <w:rPr>
          <w:rFonts w:ascii="Verdana" w:eastAsia="Times New Roman" w:hAnsi="Verdana"/>
          <w:b/>
          <w:bCs/>
          <w:color w:val="5B5BF6"/>
          <w:sz w:val="25"/>
          <w:szCs w:val="25"/>
          <w:lang w:eastAsia="fr-FR"/>
        </w:rPr>
        <w:t>1. Agent SNMP sous Windows</w:t>
      </w:r>
      <w:r>
        <w:rPr>
          <w:rFonts w:ascii="Verdana" w:eastAsia="Times New Roman" w:hAnsi="Verdana"/>
          <w:b/>
          <w:bCs/>
          <w:color w:val="5B5BF6"/>
          <w:sz w:val="25"/>
          <w:szCs w:val="25"/>
          <w:lang w:eastAsia="fr-FR"/>
        </w:rPr>
        <w:t xml:space="preserve"> Server</w:t>
      </w:r>
    </w:p>
    <w:p w:rsidR="00130207" w:rsidRPr="00A62560" w:rsidRDefault="00130207" w:rsidP="00F7692E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Dans cette partie, vous allez activer SNMP sur un système Windows et paramétrer l'agent SNMP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. Aidez-vous d’Internet pour réaliser cette partie.</w:t>
      </w: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3"/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a. Installation de SNMP et activation de l'agent</w:t>
      </w:r>
    </w:p>
    <w:p w:rsidR="00130207" w:rsidRPr="00A62560" w:rsidRDefault="00130207" w:rsidP="00F7692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Sur un serveur 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Windows, installez le protocole SNMP (et donc son agent).</w:t>
      </w:r>
    </w:p>
    <w:p w:rsidR="00130207" w:rsidRPr="00A62560" w:rsidRDefault="00130207" w:rsidP="00F7692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Paramétrez l'agent SNMP de la manière suivante :</w:t>
      </w:r>
    </w:p>
    <w:p w:rsidR="00130207" w:rsidRPr="00A62560" w:rsidRDefault="00130207" w:rsidP="00F7692E">
      <w:pPr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360" w:lineRule="atLeast"/>
        <w:ind w:left="72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Créez une commun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auté</w:t>
      </w:r>
      <w:r>
        <w:rPr>
          <w:rFonts w:ascii="Verdana" w:eastAsia="Times New Roman" w:hAnsi="Verdana"/>
          <w:color w:val="000000"/>
          <w:sz w:val="18"/>
          <w:lang w:eastAsia="fr-FR"/>
        </w:rPr>
        <w:t xml:space="preserve"> 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en lecture seule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. </w:t>
      </w:r>
      <w:r w:rsidRPr="00CE6DEC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La chaine de communauté est comparable à un mot de passe, réduisant l'accès aux requêtes SNMP vers les hôtes faisant partie de cette communauté. 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Il est donc vivement conseillé d’u</w:t>
      </w:r>
      <w:r w:rsidRPr="00CE6DEC">
        <w:rPr>
          <w:rFonts w:ascii="Verdana" w:eastAsia="Times New Roman" w:hAnsi="Verdana"/>
          <w:color w:val="000000"/>
          <w:sz w:val="18"/>
          <w:szCs w:val="18"/>
          <w:lang w:eastAsia="fr-FR"/>
        </w:rPr>
        <w:t>tiliser une valeur complexe pour une bonne protection des accès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.</w:t>
      </w:r>
    </w:p>
    <w:p w:rsidR="00130207" w:rsidRDefault="00130207" w:rsidP="00F7692E">
      <w:pPr>
        <w:numPr>
          <w:ilvl w:val="1"/>
          <w:numId w:val="7"/>
        </w:numPr>
        <w:shd w:val="clear" w:color="auto" w:fill="FFFFFF"/>
        <w:tabs>
          <w:tab w:val="clear" w:pos="1440"/>
        </w:tabs>
        <w:spacing w:after="0" w:line="360" w:lineRule="atLeast"/>
        <w:ind w:left="72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Autorisez les requêtes de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puis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localhost</w:t>
      </w:r>
      <w:proofErr w:type="spellEnd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et depuis 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votre serveur 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supervision (vous pouvez </w:t>
      </w:r>
      <w:proofErr w:type="gramStart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mettre</w:t>
      </w:r>
      <w:proofErr w:type="gramEnd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une IP de votre machine Linux pour le TP)</w:t>
      </w: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3"/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b</w:t>
      </w:r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. Installation d'un outil d'interrogation local</w:t>
      </w:r>
    </w:p>
    <w:p w:rsidR="00130207" w:rsidRPr="00A62560" w:rsidRDefault="00130207" w:rsidP="00F7692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proofErr w:type="spellStart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Inspirez vous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de ce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hyperlink r:id="rId8" w:tgtFrame="_blank" w:tooltip="http://quick-tutoriel.com/261-tester-la-configuration-snmp-d%E2%80%99un-equipement-reseau" w:history="1"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doc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u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m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e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nt</w:t>
        </w:r>
      </w:hyperlink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pour installer un outil simple d'interrogation SNMP</w:t>
      </w:r>
    </w:p>
    <w:p w:rsidR="00130207" w:rsidRDefault="00130207" w:rsidP="00F7692E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Utilisez cet outil pour interroger l'agent SNMP local et récupérer des informations de base (l'</w:t>
      </w:r>
      <w:proofErr w:type="spellStart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uptime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par exemple)</w:t>
      </w: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2"/>
        <w:rPr>
          <w:rFonts w:ascii="Verdana" w:eastAsia="Times New Roman" w:hAnsi="Verdana"/>
          <w:b/>
          <w:bCs/>
          <w:color w:val="5B5BF6"/>
          <w:sz w:val="25"/>
          <w:szCs w:val="25"/>
          <w:lang w:eastAsia="fr-FR"/>
        </w:rPr>
      </w:pPr>
      <w:r w:rsidRPr="00A62560">
        <w:rPr>
          <w:rFonts w:ascii="Verdana" w:eastAsia="Times New Roman" w:hAnsi="Verdana"/>
          <w:b/>
          <w:bCs/>
          <w:color w:val="5B5BF6"/>
          <w:sz w:val="25"/>
          <w:szCs w:val="25"/>
          <w:lang w:eastAsia="fr-FR"/>
        </w:rPr>
        <w:t>2. Agent SNMP sous Linux</w:t>
      </w:r>
    </w:p>
    <w:p w:rsidR="00130207" w:rsidRDefault="00130207" w:rsidP="00F7692E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Dans cette partie, vous allez activer SNMP sur 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le client 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Linux et paramétrer l'agent SNMP</w:t>
      </w:r>
    </w:p>
    <w:p w:rsidR="00130207" w:rsidRPr="00130207" w:rsidRDefault="00130207" w:rsidP="00F7692E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130207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Je vous propose ce </w:t>
      </w:r>
      <w:hyperlink r:id="rId9" w:history="1">
        <w:r w:rsidRPr="00130207">
          <w:rPr>
            <w:color w:val="800080"/>
            <w:lang w:eastAsia="fr-FR"/>
          </w:rPr>
          <w:t>si</w:t>
        </w:r>
        <w:r w:rsidRPr="00130207">
          <w:rPr>
            <w:color w:val="800080"/>
            <w:lang w:eastAsia="fr-FR"/>
          </w:rPr>
          <w:t>t</w:t>
        </w:r>
        <w:r w:rsidRPr="00130207">
          <w:rPr>
            <w:color w:val="800080"/>
            <w:lang w:eastAsia="fr-FR"/>
          </w:rPr>
          <w:t>e</w:t>
        </w:r>
      </w:hyperlink>
      <w:r w:rsidRPr="00130207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pour vous aider dans la configuration de l’agent sous linux, mais vous pouvez en chercher d’autres. </w:t>
      </w:r>
      <w:r w:rsidRPr="00130207">
        <w:rPr>
          <w:rFonts w:ascii="Verdana" w:eastAsia="Times New Roman" w:hAnsi="Verdana"/>
          <w:color w:val="000000"/>
          <w:sz w:val="18"/>
          <w:szCs w:val="18"/>
          <w:lang w:eastAsia="fr-FR"/>
        </w:rPr>
        <w:br w:type="page"/>
      </w:r>
      <w:hyperlink r:id="rId10" w:history="1"/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3"/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lastRenderedPageBreak/>
        <w:t xml:space="preserve">a. </w:t>
      </w:r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Installation de SNMP et configuration de l'agent</w:t>
      </w:r>
    </w:p>
    <w:p w:rsidR="00130207" w:rsidRDefault="00130207" w:rsidP="00F7692E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Installez l'agent SNMP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. Quel est le nom du paquet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correspondant à l'agent SNMP sous Linux ?</w:t>
      </w:r>
    </w:p>
    <w:p w:rsidR="00130207" w:rsidRDefault="00130207" w:rsidP="00F7692E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Installez les outils d’interrogation d’un agent SNMP. Quel est le nom du paquet correspondant ?</w:t>
      </w:r>
    </w:p>
    <w:p w:rsidR="00130207" w:rsidRDefault="00130207" w:rsidP="00F7692E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Quel est le principal fichier de configuration de l’agent SNMP ?</w:t>
      </w:r>
    </w:p>
    <w:p w:rsidR="00130207" w:rsidRDefault="00130207" w:rsidP="00F7692E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B87CD2">
        <w:rPr>
          <w:rFonts w:ascii="Verdana" w:eastAsia="Times New Roman" w:hAnsi="Verdana"/>
          <w:color w:val="000000"/>
          <w:sz w:val="18"/>
          <w:szCs w:val="18"/>
          <w:lang w:eastAsia="fr-FR"/>
        </w:rPr>
        <w:t>Quelle commande permet de contrôler l'agent SNMP (arrêt/démarrage) ?</w:t>
      </w:r>
    </w:p>
    <w:p w:rsidR="00130207" w:rsidRDefault="00130207" w:rsidP="00F7692E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B87CD2">
        <w:rPr>
          <w:rFonts w:ascii="Verdana" w:eastAsia="Times New Roman" w:hAnsi="Verdana"/>
          <w:color w:val="000000"/>
          <w:sz w:val="18"/>
          <w:szCs w:val="18"/>
          <w:lang w:eastAsia="fr-FR"/>
        </w:rPr>
        <w:t>Quels sont les principales commandes outil pour interroger un agent SNMP ?</w:t>
      </w:r>
    </w:p>
    <w:p w:rsidR="00130207" w:rsidRDefault="00130207" w:rsidP="00F7692E">
      <w:pPr>
        <w:numPr>
          <w:ilvl w:val="0"/>
          <w:numId w:val="10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Quelle commande permet de parcourir tout ou partie de l'arborescence d'une MIB ?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</w:t>
      </w:r>
      <w:r w:rsidRPr="005B62E2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Faites une première interrogation de l'agent SNMP 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avec cette commande </w:t>
      </w:r>
      <w:r w:rsidRPr="005B62E2">
        <w:rPr>
          <w:rFonts w:ascii="Verdana" w:eastAsia="Times New Roman" w:hAnsi="Verdana"/>
          <w:color w:val="000000"/>
          <w:sz w:val="18"/>
          <w:szCs w:val="18"/>
          <w:lang w:eastAsia="fr-FR"/>
        </w:rPr>
        <w:t>(lister l'ensemble des paramètres SNMP gérés sur le système Linux)</w:t>
      </w: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2"/>
        <w:rPr>
          <w:rFonts w:ascii="Verdana" w:eastAsia="Times New Roman" w:hAnsi="Verdana"/>
          <w:b/>
          <w:bCs/>
          <w:color w:val="5B5BF6"/>
          <w:sz w:val="25"/>
          <w:szCs w:val="25"/>
          <w:lang w:eastAsia="fr-FR"/>
        </w:rPr>
      </w:pPr>
      <w:r w:rsidRPr="00A62560">
        <w:rPr>
          <w:rFonts w:ascii="Verdana" w:eastAsia="Times New Roman" w:hAnsi="Verdana"/>
          <w:b/>
          <w:bCs/>
          <w:color w:val="5B5BF6"/>
          <w:sz w:val="25"/>
          <w:szCs w:val="25"/>
          <w:lang w:eastAsia="fr-FR"/>
        </w:rPr>
        <w:t>3. Interrogation des agents SNMP</w:t>
      </w:r>
    </w:p>
    <w:p w:rsidR="00130207" w:rsidRPr="00A62560" w:rsidRDefault="00130207" w:rsidP="00F7692E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Dans cette partie, vous allez interroger les agents SNMP, soit en local, soit à travers le réseau pour récupérer des résultats sur des données systèmes spécifiques</w:t>
      </w: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3"/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a. Etude de documentation sur les outils net-</w:t>
      </w:r>
      <w:proofErr w:type="spellStart"/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snmp</w:t>
      </w:r>
      <w:proofErr w:type="spellEnd"/>
    </w:p>
    <w:p w:rsidR="00130207" w:rsidRPr="00A62560" w:rsidRDefault="00130207" w:rsidP="00F7692E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Étudiez la partie de documentation sur les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proofErr w:type="spellStart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fldChar w:fldCharType="begin"/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instrText xml:space="preserve"> HYPERLINK "http://irp.nain-t.net/doku.php/215snmp:40_les_mibs" \o "http://irp.nain-t.net/doku.php/215snmp:40_les_mibs" \t "_blank" </w:instrTex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fldChar w:fldCharType="separate"/>
      </w:r>
      <w:r w:rsidRPr="00A62560">
        <w:rPr>
          <w:rFonts w:ascii="Verdana" w:eastAsia="Times New Roman" w:hAnsi="Verdana"/>
          <w:color w:val="800080"/>
          <w:sz w:val="18"/>
          <w:lang w:eastAsia="fr-FR"/>
        </w:rPr>
        <w:t>M</w:t>
      </w:r>
      <w:r w:rsidRPr="00A62560">
        <w:rPr>
          <w:rFonts w:ascii="Verdana" w:eastAsia="Times New Roman" w:hAnsi="Verdana"/>
          <w:color w:val="800080"/>
          <w:sz w:val="18"/>
          <w:lang w:eastAsia="fr-FR"/>
        </w:rPr>
        <w:t>I</w:t>
      </w:r>
      <w:r w:rsidRPr="00A62560">
        <w:rPr>
          <w:rFonts w:ascii="Verdana" w:eastAsia="Times New Roman" w:hAnsi="Verdana"/>
          <w:color w:val="800080"/>
          <w:sz w:val="18"/>
          <w:lang w:eastAsia="fr-FR"/>
        </w:rPr>
        <w:t>Bs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fldChar w:fldCharType="end"/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et répondez aux questions suivantes :</w:t>
      </w:r>
    </w:p>
    <w:p w:rsidR="00130207" w:rsidRDefault="00130207" w:rsidP="00F7692E">
      <w:pPr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360" w:lineRule="atLeast"/>
        <w:ind w:left="72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b/>
          <w:bCs/>
          <w:color w:val="000000"/>
          <w:sz w:val="18"/>
          <w:lang w:eastAsia="fr-FR"/>
        </w:rPr>
        <w:t>Q1</w:t>
      </w:r>
      <w:r w:rsidRPr="00A62560">
        <w:rPr>
          <w:rFonts w:ascii="Verdana" w:eastAsia="Times New Roman" w:hAnsi="Verdana"/>
          <w:b/>
          <w:bCs/>
          <w:color w:val="000000"/>
          <w:sz w:val="18"/>
          <w:lang w:eastAsia="fr-FR"/>
        </w:rPr>
        <w:t>.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Quels sont les différents formats d'affichage des résultats, et quels sont les options correspondantes pour obtenir un tel affichage ?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</w:t>
      </w:r>
    </w:p>
    <w:p w:rsidR="00130207" w:rsidRPr="00713022" w:rsidRDefault="00130207" w:rsidP="00130207">
      <w:p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Remarque : Sous Debian les MIBS ne sont pas installées par défaut car elles sont sous licence. Voici la procédure pour les ajouter :</w:t>
      </w:r>
    </w:p>
    <w:p w:rsidR="00130207" w:rsidRPr="00713022" w:rsidRDefault="00130207" w:rsidP="00F7692E">
      <w:pPr>
        <w:pStyle w:val="Paragraphedeliste"/>
        <w:numPr>
          <w:ilvl w:val="0"/>
          <w:numId w:val="21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Editer le fichier /</w:t>
      </w:r>
      <w:proofErr w:type="spellStart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etc</w:t>
      </w:r>
      <w:proofErr w:type="spellEnd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/</w:t>
      </w:r>
      <w:proofErr w:type="spellStart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apt</w:t>
      </w:r>
      <w:proofErr w:type="spellEnd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/</w:t>
      </w:r>
      <w:proofErr w:type="spellStart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sources.list</w:t>
      </w:r>
      <w:proofErr w:type="spellEnd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et ajouter ‘non-free’ après chaque ligne</w:t>
      </w:r>
    </w:p>
    <w:p w:rsidR="00130207" w:rsidRPr="00713022" w:rsidRDefault="00130207" w:rsidP="00F7692E">
      <w:pPr>
        <w:pStyle w:val="Paragraphedeliste"/>
        <w:numPr>
          <w:ilvl w:val="0"/>
          <w:numId w:val="21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Faire un aptitude update</w:t>
      </w:r>
    </w:p>
    <w:p w:rsidR="00130207" w:rsidRPr="008469F3" w:rsidRDefault="00130207" w:rsidP="00F7692E">
      <w:pPr>
        <w:pStyle w:val="Paragraphedeliste"/>
        <w:numPr>
          <w:ilvl w:val="0"/>
          <w:numId w:val="21"/>
        </w:num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Installer le paquet </w:t>
      </w:r>
      <w:proofErr w:type="spellStart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snmp</w:t>
      </w:r>
      <w:proofErr w:type="spellEnd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-</w:t>
      </w:r>
      <w:proofErr w:type="spellStart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mibs</w:t>
      </w:r>
      <w:proofErr w:type="spellEnd"/>
      <w:r w:rsidRPr="00713022">
        <w:rPr>
          <w:rFonts w:ascii="Verdana" w:eastAsia="Times New Roman" w:hAnsi="Verdana"/>
          <w:color w:val="000000"/>
          <w:sz w:val="18"/>
          <w:szCs w:val="18"/>
          <w:lang w:eastAsia="fr-FR"/>
        </w:rPr>
        <w:t>-downloader</w:t>
      </w:r>
    </w:p>
    <w:p w:rsidR="00130207" w:rsidRDefault="00130207" w:rsidP="00F7692E">
      <w:pPr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360" w:lineRule="atLeast"/>
        <w:ind w:left="72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b/>
          <w:bCs/>
          <w:color w:val="000000"/>
          <w:sz w:val="18"/>
          <w:lang w:eastAsia="fr-FR"/>
        </w:rPr>
        <w:t>Q2</w:t>
      </w:r>
      <w:r w:rsidRPr="00A62560">
        <w:rPr>
          <w:rFonts w:ascii="Verdana" w:eastAsia="Times New Roman" w:hAnsi="Verdana"/>
          <w:b/>
          <w:bCs/>
          <w:color w:val="000000"/>
          <w:sz w:val="18"/>
          <w:lang w:eastAsia="fr-FR"/>
        </w:rPr>
        <w:t>.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Quelle commande permet de ne récupérer qu'une seule information SNMP dans une arborescence de MIB ?</w:t>
      </w:r>
    </w:p>
    <w:p w:rsidR="00130207" w:rsidRDefault="00130207" w:rsidP="00F7692E">
      <w:pPr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360" w:lineRule="atLeast"/>
        <w:ind w:left="72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b/>
          <w:bCs/>
          <w:color w:val="000000"/>
          <w:sz w:val="18"/>
          <w:lang w:eastAsia="fr-FR"/>
        </w:rPr>
        <w:t>Q3</w:t>
      </w:r>
      <w:r w:rsidRPr="00A62560">
        <w:rPr>
          <w:rFonts w:ascii="Verdana" w:eastAsia="Times New Roman" w:hAnsi="Verdana"/>
          <w:b/>
          <w:bCs/>
          <w:color w:val="000000"/>
          <w:sz w:val="18"/>
          <w:lang w:eastAsia="fr-FR"/>
        </w:rPr>
        <w:t>.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Quel est le problème de cette commande quand il faut spécifier l'OID ?</w:t>
      </w:r>
    </w:p>
    <w:p w:rsidR="00130207" w:rsidRDefault="00130207" w:rsidP="00F7692E">
      <w:pPr>
        <w:numPr>
          <w:ilvl w:val="1"/>
          <w:numId w:val="12"/>
        </w:numPr>
        <w:shd w:val="clear" w:color="auto" w:fill="FFFFFF"/>
        <w:tabs>
          <w:tab w:val="clear" w:pos="1440"/>
        </w:tabs>
        <w:spacing w:after="0" w:line="360" w:lineRule="atLeast"/>
        <w:ind w:left="72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>
        <w:rPr>
          <w:rFonts w:ascii="Verdana" w:eastAsia="Times New Roman" w:hAnsi="Verdana"/>
          <w:b/>
          <w:bCs/>
          <w:color w:val="000000"/>
          <w:sz w:val="18"/>
          <w:lang w:eastAsia="fr-FR"/>
        </w:rPr>
        <w:t>Q4</w:t>
      </w:r>
      <w:r w:rsidRPr="00A62560">
        <w:rPr>
          <w:rFonts w:ascii="Verdana" w:eastAsia="Times New Roman" w:hAnsi="Verdana"/>
          <w:b/>
          <w:bCs/>
          <w:color w:val="000000"/>
          <w:sz w:val="18"/>
          <w:lang w:eastAsia="fr-FR"/>
        </w:rPr>
        <w:t>.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Quelle commande permet de transposer une OID entre format numérique et texte ?</w:t>
      </w: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3"/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b. Interrogation d'un agent SNMP avec les outils net-</w:t>
      </w:r>
      <w:proofErr w:type="spellStart"/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snmp</w:t>
      </w:r>
      <w:proofErr w:type="spellEnd"/>
    </w:p>
    <w:p w:rsidR="00130207" w:rsidRPr="00A62560" w:rsidRDefault="00130207" w:rsidP="00F7692E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Avec le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s commandes net-</w:t>
      </w:r>
      <w:proofErr w:type="spellStart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snmp</w:t>
      </w:r>
      <w:proofErr w:type="spellEnd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vu précédemment</w:t>
      </w: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, vous allez essayer d'interroger les agents SNMP que vous avez installés.</w:t>
      </w:r>
    </w:p>
    <w:p w:rsidR="00130207" w:rsidRPr="00A62560" w:rsidRDefault="00130207" w:rsidP="00F7692E">
      <w:pPr>
        <w:numPr>
          <w:ilvl w:val="0"/>
          <w:numId w:val="13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On désire notamment récupérer les données, dont on vous donne les OID dans le tableau suivant 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308"/>
        <w:gridCol w:w="3892"/>
      </w:tblGrid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OID numérique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OID textuel</w:t>
            </w: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Uptime</w:t>
            </w:r>
            <w:proofErr w:type="spellEnd"/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 xml:space="preserve"> du système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.1.3.6.1.2.1.1.3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.iso.org.dod.internet.mgmt.mib-2.system.sysUpTime</w:t>
            </w: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Description du système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.1.3.6.1.2.1.1.1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.iso.org.dod.internet.mgmt.mib-2.system.sysDescr</w:t>
            </w: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Nom d'hôte du système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.1.3.6.1.2.1.1.5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.iso.org.dod.internet.mgmt.mib-2.system.sysName</w:t>
            </w:r>
          </w:p>
        </w:tc>
      </w:tr>
    </w:tbl>
    <w:p w:rsidR="00130207" w:rsidRPr="003871FA" w:rsidRDefault="00130207" w:rsidP="00F7692E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3871FA">
        <w:rPr>
          <w:rFonts w:ascii="Verdana" w:eastAsia="Times New Roman" w:hAnsi="Verdana"/>
          <w:color w:val="000000"/>
          <w:sz w:val="18"/>
          <w:szCs w:val="18"/>
          <w:lang w:eastAsia="fr-FR"/>
        </w:rPr>
        <w:t>Interrogez l'agent SNMP du système Linux en local pour obtenir ces 3 données</w:t>
      </w:r>
    </w:p>
    <w:p w:rsidR="00130207" w:rsidRPr="003871FA" w:rsidRDefault="00130207" w:rsidP="00F7692E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3871FA">
        <w:rPr>
          <w:rFonts w:ascii="Verdana" w:eastAsia="Times New Roman" w:hAnsi="Verdana"/>
          <w:color w:val="000000"/>
          <w:sz w:val="18"/>
          <w:szCs w:val="18"/>
          <w:lang w:eastAsia="fr-FR"/>
        </w:rPr>
        <w:t>Interrogez l'agent SNMP du système Windows via le réseau pour obtenir ces 3 données</w:t>
      </w:r>
    </w:p>
    <w:p w:rsidR="00130207" w:rsidRDefault="00130207">
      <w:pPr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br w:type="page"/>
      </w: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3"/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lastRenderedPageBreak/>
        <w:t xml:space="preserve">c. Interrogation d'un agent SNMP avec l'outil </w:t>
      </w:r>
      <w:proofErr w:type="spellStart"/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snmp</w:t>
      </w:r>
      <w:proofErr w:type="spellEnd"/>
      <w:r w:rsidRPr="00A62560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-tester</w:t>
      </w:r>
    </w:p>
    <w:p w:rsidR="00130207" w:rsidRPr="00A62560" w:rsidRDefault="00130207" w:rsidP="00F7692E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Avec l'outil </w:t>
      </w:r>
      <w:proofErr w:type="spellStart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snmp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-tester (voir ce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hyperlink r:id="rId11" w:tgtFrame="_blank" w:tooltip="http://quick-tutoriel.com/261-tester-la-configuration-snmp-d%E2%80%99un-equipement-reseau" w:history="1"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docu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m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ent</w:t>
        </w:r>
      </w:hyperlink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), essayez d'interroger les agents SNMP que vous avez installés.</w:t>
      </w:r>
    </w:p>
    <w:p w:rsidR="00130207" w:rsidRDefault="00130207" w:rsidP="00F7692E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Interrogez l'agent SNMP du système Windows en local pour obtenir ces 3 données</w:t>
      </w:r>
    </w:p>
    <w:p w:rsidR="00130207" w:rsidRDefault="00130207" w:rsidP="00F7692E">
      <w:pPr>
        <w:numPr>
          <w:ilvl w:val="0"/>
          <w:numId w:val="15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Interrogez l'agent SNMP du système Linux via le réseau pour obtenir ces 3 données</w:t>
      </w:r>
    </w:p>
    <w:p w:rsidR="00130207" w:rsidRDefault="00130207" w:rsidP="00130207">
      <w:p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2"/>
        <w:rPr>
          <w:rFonts w:ascii="Verdana" w:eastAsia="Times New Roman" w:hAnsi="Verdana"/>
          <w:b/>
          <w:bCs/>
          <w:color w:val="5B5BF6"/>
          <w:sz w:val="25"/>
          <w:szCs w:val="25"/>
          <w:lang w:eastAsia="fr-FR"/>
        </w:rPr>
      </w:pPr>
      <w:r w:rsidRPr="00A62560">
        <w:rPr>
          <w:rFonts w:ascii="Verdana" w:eastAsia="Times New Roman" w:hAnsi="Verdana"/>
          <w:b/>
          <w:bCs/>
          <w:color w:val="5B5BF6"/>
          <w:sz w:val="25"/>
          <w:szCs w:val="25"/>
          <w:lang w:eastAsia="fr-FR"/>
        </w:rPr>
        <w:t>4. Recherche d'OID et interrogation des agents SNMP</w:t>
      </w:r>
    </w:p>
    <w:p w:rsidR="00130207" w:rsidRPr="00A62560" w:rsidRDefault="00130207" w:rsidP="00F7692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Comme les </w:t>
      </w:r>
      <w:proofErr w:type="spellStart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MIBs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sont plutôt complexes et très fournies, il est difficile de retrouver l'OID exacte d'une donnée en particulier.</w:t>
      </w:r>
    </w:p>
    <w:p w:rsidR="00130207" w:rsidRDefault="00130207" w:rsidP="00F7692E">
      <w:pPr>
        <w:numPr>
          <w:ilvl w:val="0"/>
          <w:numId w:val="16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Un outil en ligne est disponible sur internet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hyperlink r:id="rId12" w:tgtFrame="_blank" w:tooltip="http://www.snmplink.org/OnLineMIB/Standards/" w:history="1"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i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c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i</w:t>
        </w:r>
      </w:hyperlink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, qui est relativement intéressant à utiliser. Il permet notamment de voir l'arborescence des principales MIB standards, de trouver toutes les informations descriptives de chaque donnée SNMP (et il y en a un sacré paquet !!!).</w:t>
      </w:r>
    </w:p>
    <w:p w:rsidR="00130207" w:rsidRDefault="00130207" w:rsidP="00130207">
      <w:pPr>
        <w:jc w:val="both"/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</w:p>
    <w:p w:rsidR="00130207" w:rsidRPr="003871FA" w:rsidRDefault="00130207" w:rsidP="00130207">
      <w:pPr>
        <w:shd w:val="clear" w:color="auto" w:fill="FFFFFF"/>
        <w:spacing w:before="204" w:after="109" w:line="240" w:lineRule="auto"/>
        <w:jc w:val="both"/>
        <w:outlineLvl w:val="3"/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a</w:t>
      </w:r>
      <w:r w:rsidRPr="003871FA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 xml:space="preserve">.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Recherche d’OID</w:t>
      </w:r>
    </w:p>
    <w:p w:rsidR="00130207" w:rsidRPr="003871FA" w:rsidRDefault="00130207" w:rsidP="00F7692E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Utilisez cet outil en ligne pour retrouver dans l'arborescence les 3 données systèmes utilisées dans la partie précédente (</w:t>
      </w:r>
      <w:proofErr w:type="spellStart"/>
      <w:r w:rsidRPr="00A62560">
        <w:rPr>
          <w:rFonts w:ascii="Courier New" w:eastAsia="Times New Roman" w:hAnsi="Courier New" w:cs="Courier New"/>
          <w:color w:val="000000"/>
          <w:sz w:val="16"/>
          <w:lang w:eastAsia="fr-FR"/>
        </w:rPr>
        <w:t>sysUptime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,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proofErr w:type="spellStart"/>
      <w:r w:rsidRPr="00A62560">
        <w:rPr>
          <w:rFonts w:ascii="Courier New" w:eastAsia="Times New Roman" w:hAnsi="Courier New" w:cs="Courier New"/>
          <w:color w:val="000000"/>
          <w:sz w:val="16"/>
          <w:lang w:eastAsia="fr-FR"/>
        </w:rPr>
        <w:t>sysDescr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,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proofErr w:type="spellStart"/>
      <w:r w:rsidRPr="00A62560">
        <w:rPr>
          <w:rFonts w:ascii="Courier New" w:eastAsia="Times New Roman" w:hAnsi="Courier New" w:cs="Courier New"/>
          <w:color w:val="000000"/>
          <w:sz w:val="16"/>
          <w:lang w:eastAsia="fr-FR"/>
        </w:rPr>
        <w:t>sysName</w:t>
      </w:r>
      <w:proofErr w:type="spellEnd"/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).</w:t>
      </w:r>
    </w:p>
    <w:p w:rsidR="00130207" w:rsidRPr="00A62560" w:rsidRDefault="00130207" w:rsidP="00F7692E">
      <w:pPr>
        <w:numPr>
          <w:ilvl w:val="0"/>
          <w:numId w:val="17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Utilisez cet outil et trouver les OID (numérique et textuel) pour les données suivantes :</w:t>
      </w:r>
    </w:p>
    <w:tbl>
      <w:tblPr>
        <w:tblW w:w="95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2297"/>
        <w:gridCol w:w="4395"/>
      </w:tblGrid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Variable</w:t>
            </w:r>
          </w:p>
        </w:tc>
        <w:tc>
          <w:tcPr>
            <w:tcW w:w="2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OID numérique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OID textuel</w:t>
            </w: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1.Description des interfaces réseaux</w:t>
            </w:r>
          </w:p>
        </w:tc>
        <w:tc>
          <w:tcPr>
            <w:tcW w:w="2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2.Type des interfaces réseaux</w:t>
            </w:r>
          </w:p>
        </w:tc>
        <w:tc>
          <w:tcPr>
            <w:tcW w:w="2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3.Débit des interfaces réseaux</w:t>
            </w:r>
          </w:p>
        </w:tc>
        <w:tc>
          <w:tcPr>
            <w:tcW w:w="2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4.Adresses IP des interfaces réseaux</w:t>
            </w:r>
          </w:p>
        </w:tc>
        <w:tc>
          <w:tcPr>
            <w:tcW w:w="2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5.Masque des interfaces réseaux</w:t>
            </w:r>
          </w:p>
        </w:tc>
        <w:tc>
          <w:tcPr>
            <w:tcW w:w="2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6.Activation du routage</w:t>
            </w:r>
          </w:p>
        </w:tc>
        <w:tc>
          <w:tcPr>
            <w:tcW w:w="2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  <w:tr w:rsidR="00130207" w:rsidRPr="002E5ED6" w:rsidTr="00EB01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F3F8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 w:rsidRPr="00A6256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Autres qui vous intéressent…</w:t>
            </w:r>
          </w:p>
        </w:tc>
        <w:tc>
          <w:tcPr>
            <w:tcW w:w="2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  <w:hideMark/>
          </w:tcPr>
          <w:p w:rsidR="00130207" w:rsidRPr="00A62560" w:rsidRDefault="00130207" w:rsidP="00EB01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</w:p>
        </w:tc>
      </w:tr>
    </w:tbl>
    <w:p w:rsidR="00130207" w:rsidRPr="003871FA" w:rsidRDefault="00130207" w:rsidP="00130207">
      <w:pPr>
        <w:shd w:val="clear" w:color="auto" w:fill="FFFFFF"/>
        <w:spacing w:before="204" w:after="109" w:line="240" w:lineRule="auto"/>
        <w:jc w:val="both"/>
        <w:outlineLvl w:val="3"/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b</w:t>
      </w:r>
      <w:r w:rsidRPr="003871FA"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 xml:space="preserve">. </w:t>
      </w:r>
      <w:r>
        <w:rPr>
          <w:rFonts w:ascii="Verdana" w:eastAsia="Times New Roman" w:hAnsi="Verdana"/>
          <w:b/>
          <w:bCs/>
          <w:color w:val="000000"/>
          <w:sz w:val="20"/>
          <w:szCs w:val="20"/>
          <w:lang w:eastAsia="fr-FR"/>
        </w:rPr>
        <w:t>Interrogation des agents SNMP</w:t>
      </w:r>
    </w:p>
    <w:p w:rsidR="00130207" w:rsidRDefault="00130207" w:rsidP="00F7692E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Interrogez l'agent SNMP du système Linux pour obtenir ces différentes données</w:t>
      </w:r>
    </w:p>
    <w:p w:rsidR="00130207" w:rsidRDefault="00130207" w:rsidP="00F7692E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Interrogez l'agent SNMP du système Windows pour obtenir ces différentes données</w:t>
      </w:r>
    </w:p>
    <w:p w:rsidR="00130207" w:rsidRDefault="00130207" w:rsidP="00130207">
      <w:pPr>
        <w:shd w:val="clear" w:color="auto" w:fill="FFFFFF"/>
        <w:spacing w:after="0" w:line="360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</w:p>
    <w:p w:rsidR="00130207" w:rsidRPr="00A62560" w:rsidRDefault="00130207" w:rsidP="00130207">
      <w:pPr>
        <w:pBdr>
          <w:bottom w:val="single" w:sz="6" w:space="0" w:color="B0B0FF"/>
        </w:pBdr>
        <w:shd w:val="clear" w:color="auto" w:fill="FFFFFF"/>
        <w:spacing w:before="204" w:after="109" w:line="240" w:lineRule="auto"/>
        <w:jc w:val="both"/>
        <w:outlineLvl w:val="1"/>
        <w:rPr>
          <w:rFonts w:ascii="Verdana" w:eastAsia="Times New Roman" w:hAnsi="Verdana"/>
          <w:color w:val="8B0000"/>
          <w:sz w:val="26"/>
          <w:szCs w:val="26"/>
          <w:lang w:eastAsia="fr-FR"/>
        </w:rPr>
      </w:pPr>
      <w:r w:rsidRPr="00A62560">
        <w:rPr>
          <w:rFonts w:ascii="Verdana" w:eastAsia="Times New Roman" w:hAnsi="Verdana"/>
          <w:color w:val="8B0000"/>
          <w:sz w:val="26"/>
          <w:szCs w:val="26"/>
          <w:lang w:eastAsia="fr-FR"/>
        </w:rPr>
        <w:t>IV. Bibliographie complémentaire</w:t>
      </w:r>
    </w:p>
    <w:p w:rsidR="00130207" w:rsidRPr="00A62560" w:rsidRDefault="00130207" w:rsidP="00130207">
      <w:pPr>
        <w:shd w:val="clear" w:color="auto" w:fill="FFFFFF"/>
        <w:spacing w:before="204" w:after="109" w:line="240" w:lineRule="auto"/>
        <w:jc w:val="both"/>
        <w:outlineLvl w:val="4"/>
        <w:rPr>
          <w:rFonts w:ascii="Verdana" w:eastAsia="Times New Roman" w:hAnsi="Verdana"/>
          <w:b/>
          <w:bCs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b/>
          <w:bCs/>
          <w:color w:val="000000"/>
          <w:sz w:val="18"/>
          <w:szCs w:val="18"/>
          <w:lang w:eastAsia="fr-FR"/>
        </w:rPr>
        <w:t>Liens internet</w:t>
      </w:r>
    </w:p>
    <w:p w:rsidR="00130207" w:rsidRPr="00A62560" w:rsidRDefault="00130207" w:rsidP="00F7692E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Eléments de présentation de SNMP :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hyperlink r:id="rId13" w:tgtFrame="_blank" w:tooltip="http://ram-0000.developpez.com/tutoriels/reseau/SNMP/" w:history="1"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http://ram-0000.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d</w:t>
        </w:r>
        <w:r w:rsidRPr="00A62560">
          <w:rPr>
            <w:rFonts w:ascii="Verdana" w:eastAsia="Times New Roman" w:hAnsi="Verdana"/>
            <w:color w:val="800080"/>
            <w:sz w:val="18"/>
            <w:lang w:eastAsia="fr-FR"/>
          </w:rPr>
          <w:t>eveloppez.com/tutoriels/reseau/SNMP/</w:t>
        </w:r>
      </w:hyperlink>
    </w:p>
    <w:p w:rsidR="00130207" w:rsidRPr="00BD1365" w:rsidRDefault="00130207" w:rsidP="00F7692E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  <w:rPr>
          <w:rFonts w:ascii="Verdana" w:eastAsia="Times New Roman" w:hAnsi="Verdana"/>
          <w:color w:val="000000"/>
          <w:sz w:val="18"/>
          <w:szCs w:val="18"/>
          <w:lang w:eastAsia="fr-FR"/>
        </w:rPr>
      </w:pPr>
      <w:r w:rsidRPr="00A62560">
        <w:rPr>
          <w:rFonts w:ascii="Verdana" w:eastAsia="Times New Roman" w:hAnsi="Verdana"/>
          <w:color w:val="000000"/>
          <w:sz w:val="18"/>
          <w:szCs w:val="18"/>
          <w:lang w:eastAsia="fr-FR"/>
        </w:rPr>
        <w:t>Navigateur SNMP</w:t>
      </w:r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en ligne pour l'étude des </w:t>
      </w:r>
      <w:proofErr w:type="spellStart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>MIBs</w:t>
      </w:r>
      <w:proofErr w:type="spellEnd"/>
      <w:r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 : </w:t>
      </w:r>
      <w:r w:rsidRPr="00A62560">
        <w:rPr>
          <w:rFonts w:ascii="Verdana" w:eastAsia="Times New Roman" w:hAnsi="Verdana"/>
          <w:color w:val="000000"/>
          <w:sz w:val="18"/>
          <w:lang w:eastAsia="fr-FR"/>
        </w:rPr>
        <w:t> </w:t>
      </w:r>
      <w:hyperlink r:id="rId14" w:tgtFrame="_blank" w:tooltip="http://www.snmplink.org/OnLineMIB/Standards/" w:history="1">
        <w:r w:rsidRPr="003871FA">
          <w:rPr>
            <w:rFonts w:ascii="Verdana" w:eastAsia="Times New Roman" w:hAnsi="Verdana"/>
            <w:color w:val="800080"/>
            <w:sz w:val="16"/>
            <w:lang w:eastAsia="fr-FR"/>
          </w:rPr>
          <w:t>http://www.snmplin</w:t>
        </w:r>
        <w:r w:rsidRPr="003871FA">
          <w:rPr>
            <w:rFonts w:ascii="Verdana" w:eastAsia="Times New Roman" w:hAnsi="Verdana"/>
            <w:color w:val="800080"/>
            <w:sz w:val="16"/>
            <w:lang w:eastAsia="fr-FR"/>
          </w:rPr>
          <w:t>k</w:t>
        </w:r>
        <w:r w:rsidRPr="003871FA">
          <w:rPr>
            <w:rFonts w:ascii="Verdana" w:eastAsia="Times New Roman" w:hAnsi="Verdana"/>
            <w:color w:val="800080"/>
            <w:sz w:val="16"/>
            <w:lang w:eastAsia="fr-FR"/>
          </w:rPr>
          <w:t>.org/OnLineMIB/Standards/</w:t>
        </w:r>
      </w:hyperlink>
    </w:p>
    <w:p w:rsidR="00130207" w:rsidRDefault="00130207" w:rsidP="00F7692E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0" w:line="360" w:lineRule="atLeast"/>
        <w:ind w:left="360"/>
        <w:jc w:val="both"/>
      </w:pPr>
      <w:r w:rsidRPr="007D3B9B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Nagios et SNMP : </w:t>
      </w:r>
      <w:bookmarkStart w:id="0" w:name="_GoBack"/>
      <w:bookmarkEnd w:id="0"/>
      <w:r>
        <w:fldChar w:fldCharType="begin"/>
      </w:r>
      <w:r>
        <w:instrText xml:space="preserve"> HYPERLINK "http://wiki.monitoring-fr.org/nagios/mise-en-place-complete-nagios-sur-rhel-5.4/supervision-nagios-snmp" </w:instrText>
      </w:r>
      <w:r>
        <w:fldChar w:fldCharType="separate"/>
      </w:r>
      <w:r w:rsidRPr="007D3B9B">
        <w:rPr>
          <w:rFonts w:ascii="Verdana" w:eastAsia="Times New Roman" w:hAnsi="Verdana"/>
          <w:color w:val="800080"/>
          <w:sz w:val="16"/>
          <w:lang w:eastAsia="fr-FR"/>
        </w:rPr>
        <w:t>http://wiki.monitoring-fr.org/nagios/mise-en-place-complete-nagios-sur-rhel-5.4/supervision-nagios-snmp</w:t>
      </w:r>
      <w:r w:rsidRPr="007D3B9B">
        <w:rPr>
          <w:rFonts w:ascii="Verdana" w:eastAsia="Times New Roman" w:hAnsi="Verdana"/>
          <w:color w:val="800080"/>
          <w:sz w:val="16"/>
          <w:lang w:eastAsia="fr-FR"/>
        </w:rPr>
        <w:fldChar w:fldCharType="end"/>
      </w:r>
      <w:r w:rsidRPr="007D3B9B">
        <w:rPr>
          <w:rFonts w:ascii="Verdana" w:eastAsia="Times New Roman" w:hAnsi="Verdana"/>
          <w:color w:val="000000"/>
          <w:sz w:val="18"/>
          <w:szCs w:val="18"/>
          <w:lang w:eastAsia="fr-FR"/>
        </w:rPr>
        <w:t xml:space="preserve"> </w:t>
      </w:r>
    </w:p>
    <w:p w:rsidR="00130207" w:rsidRDefault="00130207" w:rsidP="00130207">
      <w:pPr>
        <w:jc w:val="both"/>
      </w:pPr>
    </w:p>
    <w:p w:rsidR="00130207" w:rsidRDefault="00130207" w:rsidP="00130207">
      <w:pPr>
        <w:jc w:val="both"/>
      </w:pPr>
    </w:p>
    <w:p w:rsidR="006127BE" w:rsidRPr="006A5D5B" w:rsidRDefault="006127BE" w:rsidP="006A5D5B">
      <w:pPr>
        <w:tabs>
          <w:tab w:val="left" w:pos="1714"/>
        </w:tabs>
      </w:pPr>
    </w:p>
    <w:sectPr w:rsidR="006127BE" w:rsidRPr="006A5D5B" w:rsidSect="00D343D2">
      <w:headerReference w:type="default" r:id="rId15"/>
      <w:footerReference w:type="default" r:id="rId16"/>
      <w:pgSz w:w="11906" w:h="16838"/>
      <w:pgMar w:top="157" w:right="1417" w:bottom="709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2E" w:rsidRDefault="00F7692E" w:rsidP="00CD29AE">
      <w:pPr>
        <w:spacing w:after="0" w:line="240" w:lineRule="auto"/>
      </w:pPr>
      <w:r>
        <w:separator/>
      </w:r>
    </w:p>
  </w:endnote>
  <w:endnote w:type="continuationSeparator" w:id="0">
    <w:p w:rsidR="00F7692E" w:rsidRDefault="00F7692E" w:rsidP="00CD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AE" w:rsidRDefault="00204D3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455F0A">
      <w:rPr>
        <w:rFonts w:ascii="Arial" w:hAnsi="Arial" w:cs="Arial"/>
        <w:color w:val="8496B0" w:themeColor="text2" w:themeTint="99"/>
        <w:sz w:val="20"/>
        <w:szCs w:val="20"/>
      </w:rPr>
      <w:t xml:space="preserve">Version </w:t>
    </w:r>
    <w:r w:rsidR="00130207">
      <w:rPr>
        <w:rFonts w:ascii="Arial" w:hAnsi="Arial" w:cs="Arial"/>
        <w:color w:val="8496B0" w:themeColor="text2" w:themeTint="99"/>
        <w:sz w:val="20"/>
        <w:szCs w:val="20"/>
      </w:rPr>
      <w:t>mars 2022</w:t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455F0A">
      <w:rPr>
        <w:rFonts w:ascii="Arial" w:hAnsi="Arial" w:cs="Arial"/>
        <w:color w:val="8496B0" w:themeColor="text2" w:themeTint="99"/>
        <w:sz w:val="20"/>
        <w:szCs w:val="20"/>
      </w:rPr>
      <w:t>O.</w:t>
    </w:r>
    <w:r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proofErr w:type="spellStart"/>
    <w:r>
      <w:rPr>
        <w:rFonts w:ascii="Arial" w:hAnsi="Arial" w:cs="Arial"/>
        <w:color w:val="8496B0" w:themeColor="text2" w:themeTint="99"/>
        <w:sz w:val="20"/>
        <w:szCs w:val="20"/>
      </w:rPr>
      <w:t>Thévenin</w:t>
    </w:r>
    <w:proofErr w:type="spellEnd"/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z w:val="20"/>
        <w:szCs w:val="20"/>
      </w:rPr>
      <w:tab/>
    </w:r>
    <w:r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="00CD29AE">
      <w:rPr>
        <w:color w:val="8496B0" w:themeColor="text2" w:themeTint="99"/>
        <w:spacing w:val="60"/>
        <w:sz w:val="24"/>
        <w:szCs w:val="24"/>
      </w:rPr>
      <w:t>Page</w:t>
    </w:r>
    <w:r w:rsidR="00CD29AE">
      <w:rPr>
        <w:color w:val="8496B0" w:themeColor="text2" w:themeTint="99"/>
        <w:sz w:val="24"/>
        <w:szCs w:val="24"/>
      </w:rPr>
      <w:t xml:space="preserve">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PAGE 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130207">
      <w:rPr>
        <w:noProof/>
        <w:color w:val="323E4F" w:themeColor="text2" w:themeShade="BF"/>
        <w:sz w:val="24"/>
        <w:szCs w:val="24"/>
      </w:rPr>
      <w:t>1</w:t>
    </w:r>
    <w:r w:rsidR="00CD29AE">
      <w:rPr>
        <w:color w:val="323E4F" w:themeColor="text2" w:themeShade="BF"/>
        <w:sz w:val="24"/>
        <w:szCs w:val="24"/>
      </w:rPr>
      <w:fldChar w:fldCharType="end"/>
    </w:r>
    <w:r w:rsidR="00CD29AE">
      <w:rPr>
        <w:color w:val="323E4F" w:themeColor="text2" w:themeShade="BF"/>
        <w:sz w:val="24"/>
        <w:szCs w:val="24"/>
      </w:rPr>
      <w:t xml:space="preserve"> | </w:t>
    </w:r>
    <w:r w:rsidR="00CD29AE">
      <w:rPr>
        <w:color w:val="323E4F" w:themeColor="text2" w:themeShade="BF"/>
        <w:sz w:val="24"/>
        <w:szCs w:val="24"/>
      </w:rPr>
      <w:fldChar w:fldCharType="begin"/>
    </w:r>
    <w:r w:rsidR="00CD29AE">
      <w:rPr>
        <w:color w:val="323E4F" w:themeColor="text2" w:themeShade="BF"/>
        <w:sz w:val="24"/>
        <w:szCs w:val="24"/>
      </w:rPr>
      <w:instrText>NUMPAGES  \* Arabic  \* MERGEFORMAT</w:instrText>
    </w:r>
    <w:r w:rsidR="00CD29AE">
      <w:rPr>
        <w:color w:val="323E4F" w:themeColor="text2" w:themeShade="BF"/>
        <w:sz w:val="24"/>
        <w:szCs w:val="24"/>
      </w:rPr>
      <w:fldChar w:fldCharType="separate"/>
    </w:r>
    <w:r w:rsidR="00130207">
      <w:rPr>
        <w:noProof/>
        <w:color w:val="323E4F" w:themeColor="text2" w:themeShade="BF"/>
        <w:sz w:val="24"/>
        <w:szCs w:val="24"/>
      </w:rPr>
      <w:t>3</w:t>
    </w:r>
    <w:r w:rsidR="00CD29AE">
      <w:rPr>
        <w:color w:val="323E4F" w:themeColor="text2" w:themeShade="BF"/>
        <w:sz w:val="24"/>
        <w:szCs w:val="24"/>
      </w:rPr>
      <w:fldChar w:fldCharType="end"/>
    </w:r>
  </w:p>
  <w:p w:rsidR="00CD29AE" w:rsidRDefault="00CD29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2E" w:rsidRDefault="00F7692E" w:rsidP="00CD29AE">
      <w:pPr>
        <w:spacing w:after="0" w:line="240" w:lineRule="auto"/>
      </w:pPr>
      <w:r>
        <w:separator/>
      </w:r>
    </w:p>
  </w:footnote>
  <w:footnote w:type="continuationSeparator" w:id="0">
    <w:p w:rsidR="00F7692E" w:rsidRDefault="00F7692E" w:rsidP="00CD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99" w:rsidRPr="00B333E0" w:rsidRDefault="00224CF3" w:rsidP="00672F99">
    <w:pPr>
      <w:pStyle w:val="En-tte"/>
      <w:pBdr>
        <w:bottom w:val="single" w:sz="4" w:space="1" w:color="auto"/>
      </w:pBdr>
      <w:rPr>
        <w:rFonts w:cs="Arial"/>
        <w:color w:val="000080"/>
        <w:sz w:val="24"/>
        <w:szCs w:val="24"/>
      </w:rPr>
    </w:pPr>
    <w:r>
      <w:rPr>
        <w:rFonts w:ascii="Arial" w:hAnsi="Arial" w:cs="Arial"/>
        <w:color w:val="000080"/>
        <w:sz w:val="24"/>
        <w:szCs w:val="24"/>
      </w:rPr>
      <w:t>B2</w:t>
    </w:r>
    <w:r w:rsidRPr="00B333E0">
      <w:rPr>
        <w:rFonts w:ascii="Arial" w:hAnsi="Arial" w:cs="Arial"/>
        <w:color w:val="000080"/>
        <w:sz w:val="24"/>
        <w:szCs w:val="24"/>
      </w:rPr>
      <w:t xml:space="preserve"> - </w:t>
    </w:r>
    <w:r w:rsidRPr="00547891">
      <w:rPr>
        <w:rFonts w:ascii="Arial" w:hAnsi="Arial" w:cs="Arial"/>
        <w:color w:val="000080"/>
        <w:sz w:val="24"/>
        <w:szCs w:val="24"/>
      </w:rPr>
      <w:t>Administration des systèmes et des réseaux</w:t>
    </w:r>
    <w:r w:rsidR="00D15529">
      <w:rPr>
        <w:rFonts w:cs="Arial"/>
        <w:color w:val="000080"/>
        <w:sz w:val="24"/>
        <w:szCs w:val="24"/>
      </w:rPr>
      <w:tab/>
      <w:t>BTS SIO2</w:t>
    </w:r>
  </w:p>
  <w:p w:rsidR="00672F99" w:rsidRPr="00CA3E35" w:rsidRDefault="003B1BB8" w:rsidP="00672F99">
    <w:pPr>
      <w:pStyle w:val="En-tte"/>
      <w:pBdr>
        <w:bottom w:val="single" w:sz="4" w:space="1" w:color="auto"/>
      </w:pBdr>
      <w:rPr>
        <w:rFonts w:ascii="Arial" w:hAnsi="Arial" w:cs="Arial"/>
        <w:bCs/>
        <w:color w:val="B02200"/>
      </w:rPr>
    </w:pPr>
    <w:r w:rsidRPr="003B1BB8">
      <w:rPr>
        <w:rFonts w:ascii="Arial" w:hAnsi="Arial" w:cs="Arial"/>
        <w:bCs/>
        <w:color w:val="B02200"/>
      </w:rPr>
      <w:t xml:space="preserve">B2.3 - Exploiter, dépanner et superviser une solution d’infrastructure </w:t>
    </w:r>
    <w:r w:rsidR="00CA3E35" w:rsidRPr="00547891">
      <w:rPr>
        <w:rFonts w:ascii="Arial" w:hAnsi="Arial" w:cs="Arial"/>
        <w:bCs/>
        <w:color w:val="B02200"/>
      </w:rPr>
      <w:t>réseau</w:t>
    </w:r>
  </w:p>
  <w:p w:rsidR="00672F99" w:rsidRDefault="00672F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multilevel"/>
    <w:tmpl w:val="0000000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B9F0BF2"/>
    <w:multiLevelType w:val="multilevel"/>
    <w:tmpl w:val="D658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92571"/>
    <w:multiLevelType w:val="multilevel"/>
    <w:tmpl w:val="2E863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C3708"/>
    <w:multiLevelType w:val="multilevel"/>
    <w:tmpl w:val="D8D61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92A8E"/>
    <w:multiLevelType w:val="multilevel"/>
    <w:tmpl w:val="8B8AB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C24A3"/>
    <w:multiLevelType w:val="multilevel"/>
    <w:tmpl w:val="6214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B6BB5"/>
    <w:multiLevelType w:val="multilevel"/>
    <w:tmpl w:val="C68A4F02"/>
    <w:lvl w:ilvl="0">
      <w:start w:val="1"/>
      <w:numFmt w:val="bullet"/>
      <w:pStyle w:val="LatinArial"/>
      <w:lvlText w:val="-"/>
      <w:lvlJc w:val="left"/>
      <w:pPr>
        <w:tabs>
          <w:tab w:val="num" w:pos="1003"/>
        </w:tabs>
        <w:ind w:left="1003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112EF"/>
    <w:multiLevelType w:val="multilevel"/>
    <w:tmpl w:val="0C881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D1B6A"/>
    <w:multiLevelType w:val="multilevel"/>
    <w:tmpl w:val="C8A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B235D"/>
    <w:multiLevelType w:val="multilevel"/>
    <w:tmpl w:val="B1742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E70A3"/>
    <w:multiLevelType w:val="hybridMultilevel"/>
    <w:tmpl w:val="000AD138"/>
    <w:lvl w:ilvl="0" w:tplc="2CF8B400">
      <w:start w:val="1"/>
      <w:numFmt w:val="decimal"/>
      <w:pStyle w:val="Corpsdetexte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F578B"/>
    <w:multiLevelType w:val="multilevel"/>
    <w:tmpl w:val="71A0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E2216"/>
    <w:multiLevelType w:val="multilevel"/>
    <w:tmpl w:val="B3820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091CF0"/>
    <w:multiLevelType w:val="hybridMultilevel"/>
    <w:tmpl w:val="9C5E728C"/>
    <w:lvl w:ilvl="0" w:tplc="F5AC7186">
      <w:start w:val="1"/>
      <w:numFmt w:val="decimal"/>
      <w:pStyle w:val="En-ttedetabledesmatires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15295"/>
    <w:multiLevelType w:val="hybridMultilevel"/>
    <w:tmpl w:val="B49A2960"/>
    <w:lvl w:ilvl="0" w:tplc="611010A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D18C0"/>
    <w:multiLevelType w:val="multilevel"/>
    <w:tmpl w:val="30021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FCC64B7"/>
    <w:multiLevelType w:val="multilevel"/>
    <w:tmpl w:val="06A4F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471FBC"/>
    <w:multiLevelType w:val="multilevel"/>
    <w:tmpl w:val="657CA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D12227"/>
    <w:multiLevelType w:val="multilevel"/>
    <w:tmpl w:val="C570F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225F2"/>
    <w:multiLevelType w:val="multilevel"/>
    <w:tmpl w:val="E410E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A350B"/>
    <w:multiLevelType w:val="multilevel"/>
    <w:tmpl w:val="28CC92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1D734C"/>
    <w:multiLevelType w:val="multilevel"/>
    <w:tmpl w:val="15F82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23"/>
  </w:num>
  <w:num w:numId="9">
    <w:abstractNumId w:val="12"/>
  </w:num>
  <w:num w:numId="10">
    <w:abstractNumId w:val="20"/>
  </w:num>
  <w:num w:numId="11">
    <w:abstractNumId w:val="25"/>
  </w:num>
  <w:num w:numId="12">
    <w:abstractNumId w:val="10"/>
  </w:num>
  <w:num w:numId="13">
    <w:abstractNumId w:val="21"/>
  </w:num>
  <w:num w:numId="14">
    <w:abstractNumId w:val="24"/>
  </w:num>
  <w:num w:numId="15">
    <w:abstractNumId w:val="13"/>
  </w:num>
  <w:num w:numId="16">
    <w:abstractNumId w:val="9"/>
  </w:num>
  <w:num w:numId="17">
    <w:abstractNumId w:val="22"/>
  </w:num>
  <w:num w:numId="18">
    <w:abstractNumId w:val="26"/>
  </w:num>
  <w:num w:numId="19">
    <w:abstractNumId w:val="8"/>
  </w:num>
  <w:num w:numId="20">
    <w:abstractNumId w:val="6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76"/>
    <w:rsid w:val="000022DA"/>
    <w:rsid w:val="000121F3"/>
    <w:rsid w:val="000160AD"/>
    <w:rsid w:val="00020582"/>
    <w:rsid w:val="00075312"/>
    <w:rsid w:val="00084C98"/>
    <w:rsid w:val="000A2185"/>
    <w:rsid w:val="000A75D5"/>
    <w:rsid w:val="000B7B74"/>
    <w:rsid w:val="000C5718"/>
    <w:rsid w:val="000C72B2"/>
    <w:rsid w:val="000F4445"/>
    <w:rsid w:val="001103EA"/>
    <w:rsid w:val="001259FA"/>
    <w:rsid w:val="00130207"/>
    <w:rsid w:val="001416C9"/>
    <w:rsid w:val="001425A3"/>
    <w:rsid w:val="00146C49"/>
    <w:rsid w:val="001713AF"/>
    <w:rsid w:val="00176BD9"/>
    <w:rsid w:val="001A1064"/>
    <w:rsid w:val="001A2694"/>
    <w:rsid w:val="001D29FE"/>
    <w:rsid w:val="001D32B8"/>
    <w:rsid w:val="001D41A7"/>
    <w:rsid w:val="001F3DEC"/>
    <w:rsid w:val="001F5115"/>
    <w:rsid w:val="00202D2D"/>
    <w:rsid w:val="00204D31"/>
    <w:rsid w:val="00205B76"/>
    <w:rsid w:val="00215FBA"/>
    <w:rsid w:val="00217CE9"/>
    <w:rsid w:val="00220DA4"/>
    <w:rsid w:val="00224CF3"/>
    <w:rsid w:val="00233640"/>
    <w:rsid w:val="0023477B"/>
    <w:rsid w:val="0024763C"/>
    <w:rsid w:val="00277B28"/>
    <w:rsid w:val="002B194C"/>
    <w:rsid w:val="002C5A1D"/>
    <w:rsid w:val="002D0CC3"/>
    <w:rsid w:val="002E714A"/>
    <w:rsid w:val="00313E7F"/>
    <w:rsid w:val="0031533B"/>
    <w:rsid w:val="003215F7"/>
    <w:rsid w:val="003332AC"/>
    <w:rsid w:val="00334129"/>
    <w:rsid w:val="00344709"/>
    <w:rsid w:val="00353FF6"/>
    <w:rsid w:val="00393FA2"/>
    <w:rsid w:val="003B1BB8"/>
    <w:rsid w:val="003B2DC3"/>
    <w:rsid w:val="003B40D6"/>
    <w:rsid w:val="003C223C"/>
    <w:rsid w:val="003D0373"/>
    <w:rsid w:val="003E1837"/>
    <w:rsid w:val="003E5977"/>
    <w:rsid w:val="003F3CE2"/>
    <w:rsid w:val="003F7340"/>
    <w:rsid w:val="00406D10"/>
    <w:rsid w:val="00426B19"/>
    <w:rsid w:val="00457FDC"/>
    <w:rsid w:val="00466170"/>
    <w:rsid w:val="00475B45"/>
    <w:rsid w:val="00475DE0"/>
    <w:rsid w:val="00495BE3"/>
    <w:rsid w:val="004A63A9"/>
    <w:rsid w:val="004D4549"/>
    <w:rsid w:val="004F18A8"/>
    <w:rsid w:val="004F65AB"/>
    <w:rsid w:val="004F7A42"/>
    <w:rsid w:val="0050287B"/>
    <w:rsid w:val="0052069C"/>
    <w:rsid w:val="0053071B"/>
    <w:rsid w:val="005579CE"/>
    <w:rsid w:val="005655FD"/>
    <w:rsid w:val="0056641E"/>
    <w:rsid w:val="00583C7D"/>
    <w:rsid w:val="00594785"/>
    <w:rsid w:val="005A71AA"/>
    <w:rsid w:val="005C1F2F"/>
    <w:rsid w:val="005D03AC"/>
    <w:rsid w:val="005D32AC"/>
    <w:rsid w:val="005F09C3"/>
    <w:rsid w:val="00604D31"/>
    <w:rsid w:val="006070D4"/>
    <w:rsid w:val="006127BE"/>
    <w:rsid w:val="00615F96"/>
    <w:rsid w:val="00630DE5"/>
    <w:rsid w:val="00645371"/>
    <w:rsid w:val="00672F99"/>
    <w:rsid w:val="00675062"/>
    <w:rsid w:val="006A0780"/>
    <w:rsid w:val="006A5D5B"/>
    <w:rsid w:val="006B34FC"/>
    <w:rsid w:val="006C20B4"/>
    <w:rsid w:val="006C2CF5"/>
    <w:rsid w:val="006C4502"/>
    <w:rsid w:val="006D18FC"/>
    <w:rsid w:val="006F1F26"/>
    <w:rsid w:val="006F29B6"/>
    <w:rsid w:val="0078756E"/>
    <w:rsid w:val="007A6871"/>
    <w:rsid w:val="007D726B"/>
    <w:rsid w:val="008164BF"/>
    <w:rsid w:val="00822B41"/>
    <w:rsid w:val="0083101E"/>
    <w:rsid w:val="00843342"/>
    <w:rsid w:val="00894D03"/>
    <w:rsid w:val="008968A2"/>
    <w:rsid w:val="008B4843"/>
    <w:rsid w:val="008B6D8D"/>
    <w:rsid w:val="008C1796"/>
    <w:rsid w:val="008C7941"/>
    <w:rsid w:val="008D074D"/>
    <w:rsid w:val="008D31E3"/>
    <w:rsid w:val="008D3B69"/>
    <w:rsid w:val="008D5772"/>
    <w:rsid w:val="008F7B24"/>
    <w:rsid w:val="009121E9"/>
    <w:rsid w:val="00926EF4"/>
    <w:rsid w:val="00933D76"/>
    <w:rsid w:val="0098607E"/>
    <w:rsid w:val="009D2566"/>
    <w:rsid w:val="009E214B"/>
    <w:rsid w:val="009E33B6"/>
    <w:rsid w:val="009E4C9C"/>
    <w:rsid w:val="009F3963"/>
    <w:rsid w:val="00A371DF"/>
    <w:rsid w:val="00A406C1"/>
    <w:rsid w:val="00A62CA2"/>
    <w:rsid w:val="00A67C0A"/>
    <w:rsid w:val="00A732AB"/>
    <w:rsid w:val="00A77D83"/>
    <w:rsid w:val="00AB5E72"/>
    <w:rsid w:val="00AB6BFA"/>
    <w:rsid w:val="00AC35CF"/>
    <w:rsid w:val="00AC591B"/>
    <w:rsid w:val="00AC694F"/>
    <w:rsid w:val="00AD7CBB"/>
    <w:rsid w:val="00AE5C78"/>
    <w:rsid w:val="00B00996"/>
    <w:rsid w:val="00B01C2F"/>
    <w:rsid w:val="00B033C8"/>
    <w:rsid w:val="00B12DAB"/>
    <w:rsid w:val="00B27F0E"/>
    <w:rsid w:val="00B43E23"/>
    <w:rsid w:val="00B474CD"/>
    <w:rsid w:val="00B7679E"/>
    <w:rsid w:val="00B814E8"/>
    <w:rsid w:val="00B83B71"/>
    <w:rsid w:val="00BD0CAC"/>
    <w:rsid w:val="00BE13A3"/>
    <w:rsid w:val="00BE55E4"/>
    <w:rsid w:val="00BE6DE5"/>
    <w:rsid w:val="00BF19F1"/>
    <w:rsid w:val="00C32C41"/>
    <w:rsid w:val="00C47736"/>
    <w:rsid w:val="00C504C0"/>
    <w:rsid w:val="00C95F3D"/>
    <w:rsid w:val="00C96FDD"/>
    <w:rsid w:val="00CA3E35"/>
    <w:rsid w:val="00CB0DDE"/>
    <w:rsid w:val="00CB223C"/>
    <w:rsid w:val="00CB7338"/>
    <w:rsid w:val="00CC30CC"/>
    <w:rsid w:val="00CD0D8C"/>
    <w:rsid w:val="00CD29AE"/>
    <w:rsid w:val="00D114D1"/>
    <w:rsid w:val="00D15529"/>
    <w:rsid w:val="00D22A03"/>
    <w:rsid w:val="00D343D2"/>
    <w:rsid w:val="00D41962"/>
    <w:rsid w:val="00D51D4A"/>
    <w:rsid w:val="00D57E54"/>
    <w:rsid w:val="00D74FF7"/>
    <w:rsid w:val="00DA3AB4"/>
    <w:rsid w:val="00DB134C"/>
    <w:rsid w:val="00DB175E"/>
    <w:rsid w:val="00DB642A"/>
    <w:rsid w:val="00DC1CE0"/>
    <w:rsid w:val="00DF4DED"/>
    <w:rsid w:val="00E039F9"/>
    <w:rsid w:val="00E27CC5"/>
    <w:rsid w:val="00E32780"/>
    <w:rsid w:val="00E62BC2"/>
    <w:rsid w:val="00E7177C"/>
    <w:rsid w:val="00E74F8E"/>
    <w:rsid w:val="00E76317"/>
    <w:rsid w:val="00E779A0"/>
    <w:rsid w:val="00E813F2"/>
    <w:rsid w:val="00E9371C"/>
    <w:rsid w:val="00E97568"/>
    <w:rsid w:val="00E97615"/>
    <w:rsid w:val="00EA1C80"/>
    <w:rsid w:val="00EA6421"/>
    <w:rsid w:val="00EB03FA"/>
    <w:rsid w:val="00EB5DA9"/>
    <w:rsid w:val="00EB623D"/>
    <w:rsid w:val="00EC35DD"/>
    <w:rsid w:val="00EC7F00"/>
    <w:rsid w:val="00EE0823"/>
    <w:rsid w:val="00F069C3"/>
    <w:rsid w:val="00F07037"/>
    <w:rsid w:val="00F21012"/>
    <w:rsid w:val="00F640A2"/>
    <w:rsid w:val="00F702FD"/>
    <w:rsid w:val="00F7692E"/>
    <w:rsid w:val="00F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42A7F"/>
  <w15:chartTrackingRefBased/>
  <w15:docId w15:val="{262CE57C-7F14-4E1D-BFB6-B77A48BF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CE2"/>
  </w:style>
  <w:style w:type="paragraph" w:styleId="Titre1">
    <w:name w:val="heading 1"/>
    <w:basedOn w:val="Normal"/>
    <w:next w:val="Normal"/>
    <w:link w:val="Titre1Car"/>
    <w:uiPriority w:val="9"/>
    <w:qFormat/>
    <w:rsid w:val="006A5D5B"/>
    <w:pPr>
      <w:shd w:val="clear" w:color="auto" w:fill="5B9BD5" w:themeFill="accent1"/>
      <w:ind w:left="720"/>
      <w:outlineLvl w:val="0"/>
    </w:pPr>
    <w:rPr>
      <w:rFonts w:ascii="Arial" w:hAnsi="Arial" w:cs="Arial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30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5D5B"/>
    <w:rPr>
      <w:rFonts w:ascii="Arial" w:hAnsi="Arial" w:cs="Arial"/>
      <w:sz w:val="28"/>
      <w:szCs w:val="28"/>
      <w:shd w:val="clear" w:color="auto" w:fill="5B9BD5" w:themeFill="accent1"/>
    </w:rPr>
  </w:style>
  <w:style w:type="character" w:styleId="Lienhypertexte">
    <w:name w:val="Hyperlink"/>
    <w:basedOn w:val="Policepardfaut"/>
    <w:uiPriority w:val="99"/>
    <w:unhideWhenUsed/>
    <w:rsid w:val="004A63A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A63A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58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6BF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17CE9"/>
    <w:pPr>
      <w:numPr>
        <w:numId w:val="2"/>
      </w:num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17CE9"/>
    <w:pPr>
      <w:spacing w:after="100"/>
    </w:pPr>
  </w:style>
  <w:style w:type="character" w:customStyle="1" w:styleId="stocs">
    <w:name w:val="st_ocs"/>
    <w:basedOn w:val="Policepardfaut"/>
    <w:rsid w:val="00313E7F"/>
  </w:style>
  <w:style w:type="character" w:customStyle="1" w:styleId="classbold">
    <w:name w:val="class_bold"/>
    <w:basedOn w:val="Policepardfaut"/>
    <w:rsid w:val="00313E7F"/>
  </w:style>
  <w:style w:type="character" w:customStyle="1" w:styleId="codeocs">
    <w:name w:val="code_ocs"/>
    <w:basedOn w:val="Policepardfaut"/>
    <w:rsid w:val="00313E7F"/>
  </w:style>
  <w:style w:type="character" w:customStyle="1" w:styleId="hljs-title">
    <w:name w:val="hljs-title"/>
    <w:basedOn w:val="Policepardfaut"/>
    <w:rsid w:val="00A67C0A"/>
  </w:style>
  <w:style w:type="character" w:customStyle="1" w:styleId="hljs-default">
    <w:name w:val="hljs-default"/>
    <w:basedOn w:val="Policepardfaut"/>
    <w:rsid w:val="00A67C0A"/>
  </w:style>
  <w:style w:type="character" w:customStyle="1" w:styleId="hljs-keyword">
    <w:name w:val="hljs-keyword"/>
    <w:basedOn w:val="Policepardfaut"/>
    <w:rsid w:val="00A67C0A"/>
  </w:style>
  <w:style w:type="paragraph" w:styleId="En-tte">
    <w:name w:val="header"/>
    <w:basedOn w:val="Normal"/>
    <w:link w:val="En-tteCar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D29AE"/>
  </w:style>
  <w:style w:type="paragraph" w:styleId="Pieddepage">
    <w:name w:val="footer"/>
    <w:basedOn w:val="Normal"/>
    <w:link w:val="PieddepageCar"/>
    <w:uiPriority w:val="99"/>
    <w:unhideWhenUsed/>
    <w:rsid w:val="00CD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9AE"/>
  </w:style>
  <w:style w:type="paragraph" w:styleId="PrformatHTML">
    <w:name w:val="HTML Preformatted"/>
    <w:basedOn w:val="Normal"/>
    <w:link w:val="PrformatHTMLCar"/>
    <w:uiPriority w:val="99"/>
    <w:unhideWhenUsed/>
    <w:rsid w:val="00CC3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C30C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C30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CC30CC"/>
    <w:pPr>
      <w:spacing w:after="100"/>
      <w:ind w:left="220"/>
    </w:pPr>
  </w:style>
  <w:style w:type="character" w:customStyle="1" w:styleId="Titre3Car">
    <w:name w:val="Titre 3 Car"/>
    <w:basedOn w:val="Policepardfaut"/>
    <w:link w:val="Titre3"/>
    <w:uiPriority w:val="9"/>
    <w:rsid w:val="00457F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rsid w:val="00D343D2"/>
    <w:pPr>
      <w:widowControl w:val="0"/>
      <w:numPr>
        <w:numId w:val="1"/>
      </w:numPr>
      <w:suppressAutoHyphens/>
      <w:spacing w:after="6" w:line="240" w:lineRule="auto"/>
    </w:pPr>
    <w:rPr>
      <w:rFonts w:ascii="Arial" w:eastAsia="Arial Unicode MS" w:hAnsi="Arial" w:cs="Times New Roman"/>
      <w:color w:val="000080"/>
      <w:kern w:val="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D343D2"/>
    <w:rPr>
      <w:rFonts w:ascii="Arial" w:eastAsia="Arial Unicode MS" w:hAnsi="Arial" w:cs="Times New Roman"/>
      <w:color w:val="000080"/>
      <w:kern w:val="1"/>
      <w:sz w:val="24"/>
      <w:szCs w:val="24"/>
    </w:rPr>
  </w:style>
  <w:style w:type="paragraph" w:customStyle="1" w:styleId="Contenudetableau">
    <w:name w:val="Contenu de tableau"/>
    <w:basedOn w:val="Normal"/>
    <w:rsid w:val="00D343D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color w:val="800000"/>
      <w:kern w:val="1"/>
      <w:sz w:val="24"/>
      <w:szCs w:val="24"/>
    </w:rPr>
  </w:style>
  <w:style w:type="character" w:customStyle="1" w:styleId="Saisiedelutilisateur">
    <w:name w:val="Saisie de l'utilisateur"/>
    <w:rsid w:val="00DB642A"/>
    <w:rPr>
      <w:rFonts w:ascii="Courier New" w:eastAsia="Courier New" w:hAnsi="Courier New" w:cs="Courier New"/>
      <w:color w:val="000000"/>
      <w:shd w:val="clear" w:color="auto" w:fill="C0C0C0"/>
    </w:rPr>
  </w:style>
  <w:style w:type="paragraph" w:customStyle="1" w:styleId="TableHeading">
    <w:name w:val="Table Heading"/>
    <w:basedOn w:val="Normal"/>
    <w:rsid w:val="00DB642A"/>
    <w:pPr>
      <w:widowControl w:val="0"/>
      <w:suppressLineNumbers/>
      <w:suppressAutoHyphens/>
      <w:spacing w:after="6" w:line="240" w:lineRule="auto"/>
      <w:ind w:left="720" w:hanging="360"/>
      <w:jc w:val="center"/>
    </w:pPr>
    <w:rPr>
      <w:rFonts w:ascii="Arial" w:eastAsia="Arial Unicode MS" w:hAnsi="Arial" w:cs="Times New Roman"/>
      <w:b/>
      <w:bCs/>
      <w:i/>
      <w:iCs/>
      <w:color w:val="000080"/>
      <w:kern w:val="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155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ous-titre">
    <w:name w:val="Subtitle"/>
    <w:basedOn w:val="Normal"/>
    <w:next w:val="Corpsdetexte"/>
    <w:link w:val="Sous-titreCar"/>
    <w:qFormat/>
    <w:rsid w:val="00D15529"/>
    <w:pPr>
      <w:keepNext/>
      <w:widowControl w:val="0"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before="240" w:after="120" w:line="240" w:lineRule="auto"/>
      <w:jc w:val="center"/>
    </w:pPr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D15529"/>
    <w:rPr>
      <w:rFonts w:ascii="Comic Sans MS" w:eastAsia="HG Mincho Light J" w:hAnsi="Comic Sans MS" w:cs="Times New Roman"/>
      <w:b/>
      <w:i/>
      <w:color w:val="000000"/>
      <w:sz w:val="28"/>
      <w:szCs w:val="20"/>
      <w:lang w:eastAsia="fr-FR"/>
    </w:rPr>
  </w:style>
  <w:style w:type="paragraph" w:customStyle="1" w:styleId="LatinArial">
    <w:name w:val="(Latin) Arial"/>
    <w:aliases w:val="10,5 pt,Non Gras,Non Italique"/>
    <w:basedOn w:val="Titre2"/>
    <w:rsid w:val="00D15529"/>
    <w:pPr>
      <w:keepLines w:val="0"/>
      <w:widowControl w:val="0"/>
      <w:numPr>
        <w:numId w:val="3"/>
      </w:numPr>
      <w:suppressLineNumbers/>
      <w:suppressAutoHyphens/>
      <w:spacing w:before="240" w:after="120" w:line="240" w:lineRule="auto"/>
      <w:jc w:val="both"/>
    </w:pPr>
    <w:rPr>
      <w:rFonts w:ascii="Arial" w:eastAsia="HG Mincho Light J" w:hAnsi="Arial" w:cs="Times New Roman"/>
      <w:color w:val="000000"/>
      <w:sz w:val="21"/>
      <w:szCs w:val="20"/>
    </w:rPr>
  </w:style>
  <w:style w:type="paragraph" w:styleId="NormalWeb">
    <w:name w:val="Normal (Web)"/>
    <w:basedOn w:val="Normal"/>
    <w:uiPriority w:val="99"/>
    <w:semiHidden/>
    <w:unhideWhenUsed/>
    <w:rsid w:val="00E779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6F29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0341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312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805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48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656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69">
          <w:marLeft w:val="67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01">
          <w:marLeft w:val="2722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2467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103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959">
          <w:marLeft w:val="27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5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2359">
          <w:marLeft w:val="677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477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9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1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ick-tutoriel.com/261-tester-la-configuration-snmp-d%E2%80%99un-equipement-reseau" TargetMode="External"/><Relationship Id="rId13" Type="http://schemas.openxmlformats.org/officeDocument/2006/relationships/hyperlink" Target="http://ram-0000.developpez.com/tutoriels/reseau/SNM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nmplink.org/OnLineMIB/Standard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quick-tutoriel.com/261-tester-la-configuration-snmp-d%E2%80%99un-equipement-rese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-connect.fr/installation-de-snmp-sous-linu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-connect.fr/installation-de-snmp-sous-linux/" TargetMode="External"/><Relationship Id="rId14" Type="http://schemas.openxmlformats.org/officeDocument/2006/relationships/hyperlink" Target="http://www.snmplink.org/OnLineMIB/Standard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47A19-96D2-4420-A053-6145EAF0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1145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23</cp:revision>
  <cp:lastPrinted>2021-02-24T20:40:00Z</cp:lastPrinted>
  <dcterms:created xsi:type="dcterms:W3CDTF">2021-10-07T16:02:00Z</dcterms:created>
  <dcterms:modified xsi:type="dcterms:W3CDTF">2022-03-14T16:10:00Z</dcterms:modified>
</cp:coreProperties>
</file>