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31C" w:rsidRDefault="002B731C" w:rsidP="007852F1">
      <w:pPr>
        <w:shd w:val="clear" w:color="auto" w:fill="1F4E79" w:themeFill="accent1" w:themeFillShade="80"/>
        <w:jc w:val="center"/>
        <w:rPr>
          <w:rFonts w:ascii="Arial" w:hAnsi="Arial" w:cs="Arial"/>
          <w:color w:val="FFFFFF" w:themeColor="background1"/>
          <w:sz w:val="32"/>
        </w:rPr>
      </w:pPr>
      <w:r>
        <w:rPr>
          <w:rFonts w:ascii="Arial" w:hAnsi="Arial" w:cs="Arial"/>
          <w:color w:val="FFFFFF" w:themeColor="background1"/>
          <w:sz w:val="32"/>
        </w:rPr>
        <w:t>TP</w:t>
      </w:r>
      <w:r w:rsidR="00592E14">
        <w:rPr>
          <w:rFonts w:ascii="Arial" w:hAnsi="Arial" w:cs="Arial"/>
          <w:color w:val="FFFFFF" w:themeColor="background1"/>
          <w:sz w:val="32"/>
        </w:rPr>
        <w:t xml:space="preserve"> </w:t>
      </w:r>
      <w:r w:rsidR="007D4535">
        <w:rPr>
          <w:rFonts w:ascii="Arial" w:hAnsi="Arial" w:cs="Arial"/>
          <w:color w:val="FFFFFF" w:themeColor="background1"/>
          <w:sz w:val="32"/>
        </w:rPr>
        <w:t>-</w:t>
      </w:r>
      <w:r w:rsidR="00592E14">
        <w:rPr>
          <w:rFonts w:ascii="Arial" w:hAnsi="Arial" w:cs="Arial"/>
          <w:color w:val="FFFFFF" w:themeColor="background1"/>
          <w:sz w:val="32"/>
        </w:rPr>
        <w:t xml:space="preserve"> </w:t>
      </w:r>
      <w:r w:rsidR="00E61096">
        <w:rPr>
          <w:rFonts w:ascii="Arial" w:hAnsi="Arial" w:cs="Arial"/>
          <w:color w:val="FFFFFF" w:themeColor="background1"/>
          <w:sz w:val="32"/>
        </w:rPr>
        <w:t>Mise en place d’un VPN</w:t>
      </w:r>
      <w:r>
        <w:rPr>
          <w:rFonts w:ascii="Arial" w:hAnsi="Arial" w:cs="Arial"/>
          <w:color w:val="FFFFFF" w:themeColor="background1"/>
          <w:sz w:val="32"/>
        </w:rPr>
        <w:t xml:space="preserve"> Client to Site</w:t>
      </w:r>
    </w:p>
    <w:p w:rsidR="006712EE" w:rsidRPr="008A2D6F" w:rsidRDefault="006712EE" w:rsidP="007852F1">
      <w:pPr>
        <w:jc w:val="both"/>
        <w:rPr>
          <w:rFonts w:ascii="Arial" w:hAnsi="Arial" w:cs="Arial"/>
          <w:sz w:val="16"/>
        </w:rPr>
      </w:pPr>
    </w:p>
    <w:sdt>
      <w:sdtPr>
        <w:rPr>
          <w:sz w:val="22"/>
          <w:szCs w:val="22"/>
        </w:rPr>
        <w:id w:val="-1451467808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:rsidR="007234C1" w:rsidRPr="00616B6E" w:rsidRDefault="007234C1" w:rsidP="007852F1">
          <w:pPr>
            <w:rPr>
              <w:sz w:val="22"/>
              <w:szCs w:val="22"/>
            </w:rPr>
          </w:pPr>
          <w:r w:rsidRPr="00616B6E">
            <w:rPr>
              <w:sz w:val="22"/>
              <w:szCs w:val="22"/>
            </w:rPr>
            <w:t>Table des matières</w:t>
          </w:r>
        </w:p>
        <w:p w:rsidR="007234C1" w:rsidRPr="00B07CAD" w:rsidRDefault="007234C1" w:rsidP="007852F1">
          <w:pPr>
            <w:rPr>
              <w:sz w:val="10"/>
              <w:szCs w:val="22"/>
            </w:rPr>
          </w:pPr>
        </w:p>
        <w:p w:rsidR="00B07CAD" w:rsidRPr="00B07CAD" w:rsidRDefault="007234C1">
          <w:pPr>
            <w:pStyle w:val="TM1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r w:rsidRPr="00616B6E">
            <w:rPr>
              <w:rFonts w:ascii="Times New Roman" w:hAnsi="Times New Roman" w:cs="Times New Roman"/>
            </w:rPr>
            <w:fldChar w:fldCharType="begin"/>
          </w:r>
          <w:r w:rsidRPr="00616B6E">
            <w:rPr>
              <w:rFonts w:ascii="Times New Roman" w:hAnsi="Times New Roman" w:cs="Times New Roman"/>
            </w:rPr>
            <w:instrText xml:space="preserve"> TOC \o "1-3" \h \z \u </w:instrText>
          </w:r>
          <w:r w:rsidRPr="00616B6E">
            <w:rPr>
              <w:rFonts w:ascii="Times New Roman" w:hAnsi="Times New Roman" w:cs="Times New Roman"/>
            </w:rPr>
            <w:fldChar w:fldCharType="separate"/>
          </w:r>
          <w:hyperlink w:anchor="_Toc128909147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Objectifs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_Toc128909147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1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48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Contexte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_Toc128909148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1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49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Mission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_Toc128909149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1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50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Phase 1 : Mise en place du service OpenVPN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_Toc128909150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1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51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Phase 2 : Intégration de la box Internet du télétravailleur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_Toc128909151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1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52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Phase 3 : Analyse du trafic réseau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_Toc128909152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1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53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Annexe 1 : Documentation - Installation et configuration d’OpenVPN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_Toc128909153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2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54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1 Mise en place des certificats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_Toc128909154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3"/>
            <w:tabs>
              <w:tab w:val="right" w:leader="dot" w:pos="9771"/>
            </w:tabs>
            <w:rPr>
              <w:rFonts w:eastAsiaTheme="minorEastAsia"/>
              <w:noProof/>
              <w:sz w:val="22"/>
              <w:szCs w:val="22"/>
              <w:lang w:bidi="ar-SA"/>
            </w:rPr>
          </w:pPr>
          <w:hyperlink w:anchor="_Toc128909155" w:history="1">
            <w:r w:rsidR="00B07CAD" w:rsidRPr="00B07CAD">
              <w:rPr>
                <w:rStyle w:val="Lienhypertexte"/>
                <w:noProof/>
                <w:sz w:val="22"/>
                <w:szCs w:val="22"/>
              </w:rPr>
              <w:t>1.1 Création de l'autorité de certification</w:t>
            </w:r>
            <w:r w:rsidR="00B07CAD" w:rsidRPr="00B07CAD">
              <w:rPr>
                <w:noProof/>
                <w:webHidden/>
                <w:sz w:val="22"/>
                <w:szCs w:val="22"/>
              </w:rPr>
              <w:tab/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begin"/>
            </w:r>
            <w:r w:rsidR="00B07CAD" w:rsidRPr="00B07CAD">
              <w:rPr>
                <w:noProof/>
                <w:webHidden/>
                <w:sz w:val="22"/>
                <w:szCs w:val="22"/>
              </w:rPr>
              <w:instrText xml:space="preserve"> PAGEREF _Toc128909155 \h </w:instrText>
            </w:r>
            <w:r w:rsidR="00B07CAD" w:rsidRPr="00B07CAD">
              <w:rPr>
                <w:noProof/>
                <w:webHidden/>
                <w:sz w:val="22"/>
                <w:szCs w:val="22"/>
              </w:rPr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563737">
              <w:rPr>
                <w:noProof/>
                <w:webHidden/>
                <w:sz w:val="22"/>
                <w:szCs w:val="22"/>
              </w:rPr>
              <w:t>5</w:t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07CAD" w:rsidRPr="00B07CAD" w:rsidRDefault="00100426">
          <w:pPr>
            <w:pStyle w:val="TM3"/>
            <w:tabs>
              <w:tab w:val="right" w:leader="dot" w:pos="9771"/>
            </w:tabs>
            <w:rPr>
              <w:rFonts w:eastAsiaTheme="minorEastAsia"/>
              <w:noProof/>
              <w:sz w:val="22"/>
              <w:szCs w:val="22"/>
              <w:lang w:bidi="ar-SA"/>
            </w:rPr>
          </w:pPr>
          <w:hyperlink w:anchor="_Toc128909156" w:history="1">
            <w:r w:rsidR="00B07CAD" w:rsidRPr="00B07CAD">
              <w:rPr>
                <w:rStyle w:val="Lienhypertexte"/>
                <w:noProof/>
                <w:sz w:val="22"/>
                <w:szCs w:val="22"/>
              </w:rPr>
              <w:t>1.2 Création du certificat pour le serveur</w:t>
            </w:r>
            <w:r w:rsidR="00B07CAD" w:rsidRPr="00B07CAD">
              <w:rPr>
                <w:noProof/>
                <w:webHidden/>
                <w:sz w:val="22"/>
                <w:szCs w:val="22"/>
              </w:rPr>
              <w:tab/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begin"/>
            </w:r>
            <w:r w:rsidR="00B07CAD" w:rsidRPr="00B07CAD">
              <w:rPr>
                <w:noProof/>
                <w:webHidden/>
                <w:sz w:val="22"/>
                <w:szCs w:val="22"/>
              </w:rPr>
              <w:instrText xml:space="preserve"> PAGEREF _Toc128909156 \h </w:instrText>
            </w:r>
            <w:r w:rsidR="00B07CAD" w:rsidRPr="00B07CAD">
              <w:rPr>
                <w:noProof/>
                <w:webHidden/>
                <w:sz w:val="22"/>
                <w:szCs w:val="22"/>
              </w:rPr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563737">
              <w:rPr>
                <w:noProof/>
                <w:webHidden/>
                <w:sz w:val="22"/>
                <w:szCs w:val="22"/>
              </w:rPr>
              <w:t>5</w:t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07CAD" w:rsidRPr="00B07CAD" w:rsidRDefault="00100426">
          <w:pPr>
            <w:pStyle w:val="TM2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57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  <w:bdr w:val="none" w:sz="0" w:space="0" w:color="auto" w:frame="1"/>
              </w:rPr>
              <w:t>2 Création des utilisateurs locaux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_Toc128909157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2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58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  <w:bdr w:val="none" w:sz="0" w:space="0" w:color="auto" w:frame="1"/>
              </w:rPr>
              <w:t>3 Configuration du serveur OpenVPN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_Toc128909158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2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59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  <w:bdr w:val="none" w:sz="0" w:space="0" w:color="auto" w:frame="1"/>
              </w:rPr>
              <w:t>4 Exportation de la configuration OpenVPN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_Toc128909159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2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60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  <w:bdr w:val="none" w:sz="0" w:space="0" w:color="auto" w:frame="1"/>
              </w:rPr>
              <w:t>5 Création des règles de pare-feu coté Court-Circuit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_Toc128909160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3"/>
            <w:tabs>
              <w:tab w:val="right" w:leader="dot" w:pos="9771"/>
            </w:tabs>
            <w:rPr>
              <w:rFonts w:eastAsiaTheme="minorEastAsia"/>
              <w:noProof/>
              <w:sz w:val="22"/>
              <w:szCs w:val="22"/>
              <w:lang w:bidi="ar-SA"/>
            </w:rPr>
          </w:pPr>
          <w:hyperlink w:anchor="_Toc128909161" w:history="1">
            <w:r w:rsidR="00B07CAD" w:rsidRPr="00B07CAD">
              <w:rPr>
                <w:rStyle w:val="Lienhypertexte"/>
                <w:noProof/>
                <w:sz w:val="22"/>
                <w:szCs w:val="22"/>
              </w:rPr>
              <w:t>5.1 Autorisation du flux OpenVPN</w:t>
            </w:r>
            <w:r w:rsidR="00B07CAD" w:rsidRPr="00B07CAD">
              <w:rPr>
                <w:noProof/>
                <w:webHidden/>
                <w:sz w:val="22"/>
                <w:szCs w:val="22"/>
              </w:rPr>
              <w:tab/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begin"/>
            </w:r>
            <w:r w:rsidR="00B07CAD" w:rsidRPr="00B07CAD">
              <w:rPr>
                <w:noProof/>
                <w:webHidden/>
                <w:sz w:val="22"/>
                <w:szCs w:val="22"/>
              </w:rPr>
              <w:instrText xml:space="preserve"> PAGEREF _Toc128909161 \h </w:instrText>
            </w:r>
            <w:r w:rsidR="00B07CAD" w:rsidRPr="00B07CAD">
              <w:rPr>
                <w:noProof/>
                <w:webHidden/>
                <w:sz w:val="22"/>
                <w:szCs w:val="22"/>
              </w:rPr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563737">
              <w:rPr>
                <w:noProof/>
                <w:webHidden/>
                <w:sz w:val="22"/>
                <w:szCs w:val="22"/>
              </w:rPr>
              <w:t>7</w:t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07CAD" w:rsidRPr="00B07CAD" w:rsidRDefault="00100426">
          <w:pPr>
            <w:pStyle w:val="TM3"/>
            <w:tabs>
              <w:tab w:val="right" w:leader="dot" w:pos="9771"/>
            </w:tabs>
            <w:rPr>
              <w:rFonts w:eastAsiaTheme="minorEastAsia"/>
              <w:noProof/>
              <w:sz w:val="22"/>
              <w:szCs w:val="22"/>
              <w:lang w:bidi="ar-SA"/>
            </w:rPr>
          </w:pPr>
          <w:hyperlink w:anchor="_Toc128909162" w:history="1">
            <w:r w:rsidR="00B07CAD" w:rsidRPr="00B07CAD">
              <w:rPr>
                <w:rStyle w:val="Lienhypertexte"/>
                <w:noProof/>
                <w:sz w:val="22"/>
                <w:szCs w:val="22"/>
              </w:rPr>
              <w:t>5.2 Autorisation des flux vers les ressources</w:t>
            </w:r>
            <w:r w:rsidR="00B07CAD" w:rsidRPr="00B07CAD">
              <w:rPr>
                <w:noProof/>
                <w:webHidden/>
                <w:sz w:val="22"/>
                <w:szCs w:val="22"/>
              </w:rPr>
              <w:tab/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begin"/>
            </w:r>
            <w:r w:rsidR="00B07CAD" w:rsidRPr="00B07CAD">
              <w:rPr>
                <w:noProof/>
                <w:webHidden/>
                <w:sz w:val="22"/>
                <w:szCs w:val="22"/>
              </w:rPr>
              <w:instrText xml:space="preserve"> PAGEREF _Toc128909162 \h </w:instrText>
            </w:r>
            <w:r w:rsidR="00B07CAD" w:rsidRPr="00B07CAD">
              <w:rPr>
                <w:noProof/>
                <w:webHidden/>
                <w:sz w:val="22"/>
                <w:szCs w:val="22"/>
              </w:rPr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separate"/>
            </w:r>
            <w:r w:rsidR="00563737">
              <w:rPr>
                <w:noProof/>
                <w:webHidden/>
                <w:sz w:val="22"/>
                <w:szCs w:val="22"/>
              </w:rPr>
              <w:t>8</w:t>
            </w:r>
            <w:r w:rsidR="00B07CAD" w:rsidRPr="00B07CAD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B07CAD" w:rsidRPr="00B07CAD" w:rsidRDefault="00100426">
          <w:pPr>
            <w:pStyle w:val="TM2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63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  <w:bdr w:val="none" w:sz="0" w:space="0" w:color="auto" w:frame="1"/>
              </w:rPr>
              <w:t>6 Configuration du service Bureau à distance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_Toc128909163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2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64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  <w:bdr w:val="none" w:sz="0" w:space="0" w:color="auto" w:frame="1"/>
              </w:rPr>
              <w:t>7 Test du VPN et de l'accès distant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_Toc128909164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B07CAD" w:rsidRPr="00B07CAD" w:rsidRDefault="00100426">
          <w:pPr>
            <w:pStyle w:val="TM1"/>
            <w:tabs>
              <w:tab w:val="right" w:leader="dot" w:pos="9771"/>
            </w:tabs>
            <w:rPr>
              <w:rFonts w:ascii="Times New Roman" w:eastAsiaTheme="minorEastAsia" w:hAnsi="Times New Roman" w:cs="Times New Roman"/>
              <w:noProof/>
              <w:lang w:eastAsia="fr-FR"/>
            </w:rPr>
          </w:pPr>
          <w:hyperlink w:anchor="_Toc128909165" w:history="1">
            <w:r w:rsidR="00B07CAD" w:rsidRPr="00B07CAD">
              <w:rPr>
                <w:rStyle w:val="Lienhypertexte"/>
                <w:rFonts w:ascii="Times New Roman" w:hAnsi="Times New Roman" w:cs="Times New Roman"/>
                <w:noProof/>
              </w:rPr>
              <w:t>Annexe 2 : Documentation - Capturer des paquets avec pfSense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instrText xml:space="preserve"> PAGEREF _Toc128909165 \h </w:instrTex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63737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B07CAD" w:rsidRPr="00B07CAD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234C1" w:rsidRDefault="007234C1" w:rsidP="007852F1">
          <w:r w:rsidRPr="00616B6E">
            <w:rPr>
              <w:b/>
              <w:bCs/>
              <w:sz w:val="22"/>
              <w:szCs w:val="22"/>
            </w:rPr>
            <w:fldChar w:fldCharType="end"/>
          </w:r>
        </w:p>
      </w:sdtContent>
    </w:sdt>
    <w:p w:rsidR="00B7187D" w:rsidRPr="000A1323" w:rsidRDefault="00B7187D" w:rsidP="007852F1">
      <w:pPr>
        <w:pStyle w:val="Titre1"/>
        <w:numPr>
          <w:ilvl w:val="0"/>
          <w:numId w:val="0"/>
        </w:numPr>
        <w:jc w:val="center"/>
      </w:pPr>
      <w:bookmarkStart w:id="0" w:name="_Toc128909147"/>
      <w:r w:rsidRPr="000A1323">
        <w:t>Objectifs</w:t>
      </w:r>
      <w:bookmarkEnd w:id="0"/>
    </w:p>
    <w:p w:rsidR="00E61096" w:rsidRPr="000607CF" w:rsidRDefault="00E61096" w:rsidP="007852F1">
      <w:pPr>
        <w:pStyle w:val="Paragraphedeliste"/>
        <w:ind w:left="0"/>
        <w:jc w:val="both"/>
        <w:rPr>
          <w:rFonts w:ascii="Arial" w:hAnsi="Arial" w:cs="Arial"/>
          <w:color w:val="FF0000"/>
          <w:sz w:val="2"/>
          <w:szCs w:val="23"/>
        </w:rPr>
      </w:pPr>
    </w:p>
    <w:p w:rsidR="00B07CAD" w:rsidRDefault="00B07CAD" w:rsidP="00B07CAD">
      <w:pPr>
        <w:pStyle w:val="Paragraphedeliste"/>
        <w:jc w:val="both"/>
        <w:rPr>
          <w:sz w:val="23"/>
          <w:szCs w:val="23"/>
        </w:rPr>
      </w:pPr>
    </w:p>
    <w:p w:rsidR="00E61096" w:rsidRPr="000607CF" w:rsidRDefault="00FF2AA8" w:rsidP="000607CF">
      <w:pPr>
        <w:pStyle w:val="Paragraphedeliste"/>
        <w:numPr>
          <w:ilvl w:val="0"/>
          <w:numId w:val="30"/>
        </w:numPr>
        <w:jc w:val="both"/>
        <w:rPr>
          <w:sz w:val="23"/>
          <w:szCs w:val="23"/>
        </w:rPr>
      </w:pPr>
      <w:r w:rsidRPr="000607CF">
        <w:rPr>
          <w:sz w:val="23"/>
          <w:szCs w:val="23"/>
        </w:rPr>
        <w:t xml:space="preserve">Savoir </w:t>
      </w:r>
      <w:r w:rsidR="00882910" w:rsidRPr="000607CF">
        <w:rPr>
          <w:sz w:val="23"/>
          <w:szCs w:val="23"/>
        </w:rPr>
        <w:t>mettre en place</w:t>
      </w:r>
      <w:r w:rsidR="00E61096" w:rsidRPr="000607CF">
        <w:rPr>
          <w:sz w:val="23"/>
          <w:szCs w:val="23"/>
        </w:rPr>
        <w:t xml:space="preserve"> un </w:t>
      </w:r>
      <w:r w:rsidR="00175D61" w:rsidRPr="000607CF">
        <w:rPr>
          <w:sz w:val="23"/>
          <w:szCs w:val="23"/>
        </w:rPr>
        <w:t xml:space="preserve">accès </w:t>
      </w:r>
      <w:r w:rsidRPr="000607CF">
        <w:rPr>
          <w:sz w:val="23"/>
          <w:szCs w:val="23"/>
        </w:rPr>
        <w:t xml:space="preserve">VPN </w:t>
      </w:r>
      <w:r w:rsidR="00882910" w:rsidRPr="000607CF">
        <w:rPr>
          <w:sz w:val="23"/>
          <w:szCs w:val="23"/>
        </w:rPr>
        <w:t>de type "</w:t>
      </w:r>
      <w:r w:rsidRPr="000607CF">
        <w:rPr>
          <w:sz w:val="23"/>
          <w:szCs w:val="23"/>
        </w:rPr>
        <w:t>client to site</w:t>
      </w:r>
      <w:r w:rsidR="00175D61" w:rsidRPr="000607CF">
        <w:rPr>
          <w:sz w:val="23"/>
          <w:szCs w:val="23"/>
        </w:rPr>
        <w:t>"</w:t>
      </w:r>
    </w:p>
    <w:p w:rsidR="00884BB4" w:rsidRPr="000607CF" w:rsidRDefault="00FF2AA8" w:rsidP="000607CF">
      <w:pPr>
        <w:pStyle w:val="Paragraphedeliste"/>
        <w:numPr>
          <w:ilvl w:val="0"/>
          <w:numId w:val="30"/>
        </w:numPr>
        <w:jc w:val="both"/>
        <w:rPr>
          <w:sz w:val="23"/>
          <w:szCs w:val="23"/>
        </w:rPr>
      </w:pPr>
      <w:r w:rsidRPr="000607CF">
        <w:rPr>
          <w:sz w:val="23"/>
          <w:szCs w:val="23"/>
        </w:rPr>
        <w:t>Savoir c</w:t>
      </w:r>
      <w:r w:rsidR="00693887" w:rsidRPr="000607CF">
        <w:rPr>
          <w:sz w:val="23"/>
          <w:szCs w:val="23"/>
        </w:rPr>
        <w:t>onfigurer</w:t>
      </w:r>
      <w:r w:rsidR="00884BB4" w:rsidRPr="000607CF">
        <w:rPr>
          <w:sz w:val="23"/>
          <w:szCs w:val="23"/>
        </w:rPr>
        <w:t xml:space="preserve"> </w:t>
      </w:r>
      <w:r w:rsidRPr="000607CF">
        <w:rPr>
          <w:sz w:val="23"/>
          <w:szCs w:val="23"/>
        </w:rPr>
        <w:t>le service</w:t>
      </w:r>
      <w:r w:rsidR="00882910" w:rsidRPr="000607CF">
        <w:rPr>
          <w:sz w:val="23"/>
          <w:szCs w:val="23"/>
        </w:rPr>
        <w:t xml:space="preserve"> B</w:t>
      </w:r>
      <w:r w:rsidR="00693887" w:rsidRPr="000607CF">
        <w:rPr>
          <w:sz w:val="23"/>
          <w:szCs w:val="23"/>
        </w:rPr>
        <w:t>ureau à distance</w:t>
      </w:r>
    </w:p>
    <w:p w:rsidR="00771836" w:rsidRPr="000607CF" w:rsidRDefault="00771836" w:rsidP="000607CF">
      <w:pPr>
        <w:pStyle w:val="Paragraphedeliste"/>
        <w:numPr>
          <w:ilvl w:val="0"/>
          <w:numId w:val="30"/>
        </w:numPr>
        <w:jc w:val="both"/>
        <w:rPr>
          <w:sz w:val="23"/>
          <w:szCs w:val="23"/>
        </w:rPr>
      </w:pPr>
      <w:r w:rsidRPr="000607CF">
        <w:rPr>
          <w:sz w:val="23"/>
          <w:szCs w:val="23"/>
        </w:rPr>
        <w:t xml:space="preserve">Savoir </w:t>
      </w:r>
      <w:r w:rsidR="00882910" w:rsidRPr="000607CF">
        <w:rPr>
          <w:sz w:val="23"/>
          <w:szCs w:val="23"/>
        </w:rPr>
        <w:t xml:space="preserve">s’approprier et </w:t>
      </w:r>
      <w:r w:rsidRPr="000607CF">
        <w:rPr>
          <w:sz w:val="23"/>
          <w:szCs w:val="23"/>
        </w:rPr>
        <w:t>enrichir une documentation</w:t>
      </w:r>
      <w:r w:rsidR="00E07B47" w:rsidRPr="000607CF">
        <w:rPr>
          <w:sz w:val="23"/>
          <w:szCs w:val="23"/>
        </w:rPr>
        <w:t xml:space="preserve"> technique</w:t>
      </w:r>
    </w:p>
    <w:p w:rsidR="00FF2AA8" w:rsidRPr="000607CF" w:rsidRDefault="00C7321D" w:rsidP="000607CF">
      <w:pPr>
        <w:pStyle w:val="Paragraphedeliste"/>
        <w:numPr>
          <w:ilvl w:val="0"/>
          <w:numId w:val="30"/>
        </w:numPr>
        <w:jc w:val="both"/>
        <w:rPr>
          <w:sz w:val="23"/>
          <w:szCs w:val="23"/>
        </w:rPr>
      </w:pPr>
      <w:r>
        <w:rPr>
          <w:sz w:val="23"/>
          <w:szCs w:val="23"/>
        </w:rPr>
        <w:t>Revoir</w:t>
      </w:r>
      <w:r w:rsidR="00616B6E" w:rsidRPr="000607CF">
        <w:rPr>
          <w:sz w:val="23"/>
          <w:szCs w:val="23"/>
        </w:rPr>
        <w:t xml:space="preserve"> les notions de règles de filtrage.</w:t>
      </w:r>
    </w:p>
    <w:p w:rsidR="007234C1" w:rsidRPr="000607CF" w:rsidRDefault="007234C1" w:rsidP="007852F1">
      <w:pPr>
        <w:rPr>
          <w:rFonts w:ascii="Arial" w:hAnsi="Arial" w:cs="Arial"/>
          <w:sz w:val="2"/>
          <w:szCs w:val="23"/>
        </w:rPr>
      </w:pPr>
    </w:p>
    <w:p w:rsidR="00B7187D" w:rsidRPr="000A1323" w:rsidRDefault="00B7187D" w:rsidP="007852F1">
      <w:pPr>
        <w:pStyle w:val="Titre1"/>
        <w:numPr>
          <w:ilvl w:val="0"/>
          <w:numId w:val="0"/>
        </w:numPr>
        <w:jc w:val="center"/>
      </w:pPr>
      <w:bookmarkStart w:id="1" w:name="_Toc128909148"/>
      <w:r w:rsidRPr="000A1323">
        <w:t>Contexte</w:t>
      </w:r>
      <w:bookmarkEnd w:id="1"/>
    </w:p>
    <w:p w:rsidR="008348EA" w:rsidRPr="00C7321D" w:rsidRDefault="008348EA" w:rsidP="007852F1">
      <w:pPr>
        <w:jc w:val="both"/>
        <w:rPr>
          <w:sz w:val="6"/>
          <w:szCs w:val="23"/>
        </w:rPr>
      </w:pPr>
    </w:p>
    <w:p w:rsidR="00B7187D" w:rsidRDefault="00B7187D" w:rsidP="007852F1">
      <w:pPr>
        <w:jc w:val="both"/>
        <w:rPr>
          <w:sz w:val="23"/>
          <w:szCs w:val="23"/>
        </w:rPr>
      </w:pPr>
      <w:r w:rsidRPr="000A1323">
        <w:rPr>
          <w:noProof/>
          <w:sz w:val="23"/>
          <w:szCs w:val="23"/>
          <w:lang w:bidi="ar-SA"/>
        </w:rPr>
        <w:drawing>
          <wp:anchor distT="0" distB="0" distL="114300" distR="114300" simplePos="0" relativeHeight="251659264" behindDoc="0" locked="0" layoutInCell="1" allowOverlap="1" wp14:anchorId="6ED5591C" wp14:editId="09C86FB3">
            <wp:simplePos x="0" y="0"/>
            <wp:positionH relativeFrom="margin">
              <wp:align>left</wp:align>
            </wp:positionH>
            <wp:positionV relativeFrom="paragraph">
              <wp:posOffset>54224</wp:posOffset>
            </wp:positionV>
            <wp:extent cx="1139190" cy="548640"/>
            <wp:effectExtent l="0" t="0" r="3810" b="3810"/>
            <wp:wrapThrough wrapText="bothSides">
              <wp:wrapPolygon edited="0">
                <wp:start x="0" y="0"/>
                <wp:lineTo x="0" y="21000"/>
                <wp:lineTo x="21311" y="21000"/>
                <wp:lineTo x="21311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rtCircu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323">
        <w:rPr>
          <w:sz w:val="23"/>
          <w:szCs w:val="23"/>
        </w:rPr>
        <w:t xml:space="preserve">La jeune entreprise Court Circuit, basée à Louhans, est spécialisée dans la vente en ligne de produits alimentaires et artisanaux locaux. Avec une croissance rapide depuis sa création, </w:t>
      </w:r>
      <w:proofErr w:type="spellStart"/>
      <w:r w:rsidRPr="000A1323">
        <w:rPr>
          <w:sz w:val="23"/>
          <w:szCs w:val="23"/>
        </w:rPr>
        <w:t>Court Circuit</w:t>
      </w:r>
      <w:proofErr w:type="spellEnd"/>
      <w:r w:rsidRPr="000A1323">
        <w:rPr>
          <w:sz w:val="23"/>
          <w:szCs w:val="23"/>
        </w:rPr>
        <w:t xml:space="preserve"> a connu une augmentation considérable de son chiffre d'affaires et de son effectif</w:t>
      </w:r>
      <w:r w:rsidR="00010D17">
        <w:rPr>
          <w:sz w:val="23"/>
          <w:szCs w:val="23"/>
        </w:rPr>
        <w:t>, elle compte à ce jour 19 salariés</w:t>
      </w:r>
      <w:r w:rsidRPr="000A1323">
        <w:rPr>
          <w:sz w:val="23"/>
          <w:szCs w:val="23"/>
        </w:rPr>
        <w:t>.</w:t>
      </w:r>
    </w:p>
    <w:p w:rsidR="00C7321D" w:rsidRPr="00C7321D" w:rsidRDefault="00C7321D" w:rsidP="007852F1">
      <w:pPr>
        <w:jc w:val="both"/>
        <w:rPr>
          <w:sz w:val="6"/>
          <w:szCs w:val="23"/>
        </w:rPr>
      </w:pPr>
    </w:p>
    <w:p w:rsidR="00B7187D" w:rsidRPr="00C7321D" w:rsidRDefault="00B7187D" w:rsidP="007852F1">
      <w:pPr>
        <w:jc w:val="both"/>
        <w:rPr>
          <w:sz w:val="2"/>
          <w:szCs w:val="23"/>
        </w:rPr>
      </w:pPr>
    </w:p>
    <w:p w:rsidR="00C7321D" w:rsidRDefault="00B7187D" w:rsidP="007852F1">
      <w:pPr>
        <w:jc w:val="both"/>
        <w:rPr>
          <w:sz w:val="23"/>
          <w:szCs w:val="23"/>
        </w:rPr>
      </w:pPr>
      <w:proofErr w:type="spellStart"/>
      <w:r w:rsidRPr="000A1323">
        <w:rPr>
          <w:sz w:val="23"/>
          <w:szCs w:val="23"/>
        </w:rPr>
        <w:t>Court Circuit</w:t>
      </w:r>
      <w:proofErr w:type="spellEnd"/>
      <w:r w:rsidRPr="000A1323">
        <w:rPr>
          <w:sz w:val="23"/>
          <w:szCs w:val="23"/>
        </w:rPr>
        <w:t xml:space="preserve"> a décidé de permettre </w:t>
      </w:r>
      <w:r w:rsidR="00B15869">
        <w:rPr>
          <w:sz w:val="23"/>
          <w:szCs w:val="23"/>
        </w:rPr>
        <w:t>à ses</w:t>
      </w:r>
      <w:r w:rsidRPr="000A1323">
        <w:rPr>
          <w:sz w:val="23"/>
          <w:szCs w:val="23"/>
        </w:rPr>
        <w:t xml:space="preserve"> employés de travailler à distance quelques jours par semaine</w:t>
      </w:r>
      <w:r w:rsidR="004573CD" w:rsidRPr="00C7321D">
        <w:rPr>
          <w:sz w:val="23"/>
          <w:szCs w:val="23"/>
        </w:rPr>
        <w:t xml:space="preserve">. </w:t>
      </w:r>
      <w:r w:rsidR="00C7321D" w:rsidRPr="00C7321D">
        <w:rPr>
          <w:sz w:val="23"/>
          <w:szCs w:val="23"/>
        </w:rPr>
        <w:t>Cela leur offre une plus grande flexibilité dans la gestion de leur emploi du temps et leur permet de mieux concilier leur vie professionnelle avec leur vie personnelle.</w:t>
      </w:r>
    </w:p>
    <w:p w:rsidR="00C7321D" w:rsidRPr="00C7321D" w:rsidRDefault="00C7321D" w:rsidP="007852F1">
      <w:pPr>
        <w:jc w:val="both"/>
        <w:rPr>
          <w:sz w:val="12"/>
          <w:szCs w:val="12"/>
        </w:rPr>
      </w:pPr>
    </w:p>
    <w:p w:rsidR="00B7187D" w:rsidRPr="000A1323" w:rsidRDefault="00B7187D" w:rsidP="007852F1">
      <w:pPr>
        <w:jc w:val="both"/>
        <w:rPr>
          <w:sz w:val="23"/>
          <w:szCs w:val="23"/>
        </w:rPr>
      </w:pPr>
      <w:r w:rsidRPr="000A1323">
        <w:rPr>
          <w:sz w:val="23"/>
          <w:szCs w:val="23"/>
        </w:rPr>
        <w:t xml:space="preserve">Cependant, l'accès à distance aux systèmes et aux données sensibles de l'entreprise pose un défi en matière de sécurité. C'est pourquoi </w:t>
      </w:r>
      <w:r w:rsidR="00010D17">
        <w:rPr>
          <w:sz w:val="23"/>
          <w:szCs w:val="23"/>
        </w:rPr>
        <w:t xml:space="preserve">Emilie Jacquard, DSI, </w:t>
      </w:r>
      <w:r w:rsidRPr="000A1323">
        <w:rPr>
          <w:sz w:val="23"/>
          <w:szCs w:val="23"/>
        </w:rPr>
        <w:t xml:space="preserve">a décidé de mettre en place une solution </w:t>
      </w:r>
      <w:r w:rsidRPr="000607CF">
        <w:rPr>
          <w:color w:val="44546A" w:themeColor="text2"/>
          <w:sz w:val="23"/>
          <w:szCs w:val="23"/>
        </w:rPr>
        <w:t>V</w:t>
      </w:r>
      <w:r w:rsidRPr="00C7321D">
        <w:rPr>
          <w:sz w:val="23"/>
          <w:szCs w:val="23"/>
        </w:rPr>
        <w:t>PN</w:t>
      </w:r>
      <w:r w:rsidR="004573CD" w:rsidRPr="00C7321D">
        <w:rPr>
          <w:sz w:val="23"/>
          <w:szCs w:val="23"/>
        </w:rPr>
        <w:t> ; cela permettrait</w:t>
      </w:r>
      <w:r w:rsidRPr="00C7321D">
        <w:rPr>
          <w:sz w:val="23"/>
          <w:szCs w:val="23"/>
        </w:rPr>
        <w:t xml:space="preserve"> aux employés d'ac</w:t>
      </w:r>
      <w:r w:rsidRPr="000A1323">
        <w:rPr>
          <w:sz w:val="23"/>
          <w:szCs w:val="23"/>
        </w:rPr>
        <w:t>céder en toute sécurité aux ressources de l'entreprise, où qu'ils soient.</w:t>
      </w:r>
    </w:p>
    <w:p w:rsidR="00B7187D" w:rsidRPr="008A2D6F" w:rsidRDefault="00B7187D" w:rsidP="007852F1">
      <w:pPr>
        <w:jc w:val="both"/>
        <w:rPr>
          <w:sz w:val="14"/>
          <w:szCs w:val="23"/>
        </w:rPr>
      </w:pPr>
    </w:p>
    <w:p w:rsidR="004F7063" w:rsidRPr="004F7063" w:rsidRDefault="004F7063" w:rsidP="000607CF">
      <w:pPr>
        <w:pStyle w:val="Titre1"/>
        <w:numPr>
          <w:ilvl w:val="0"/>
          <w:numId w:val="0"/>
        </w:numPr>
        <w:jc w:val="center"/>
      </w:pPr>
      <w:bookmarkStart w:id="2" w:name="_Toc128909149"/>
      <w:r w:rsidRPr="004F7063">
        <w:t>Mission</w:t>
      </w:r>
      <w:bookmarkEnd w:id="2"/>
    </w:p>
    <w:p w:rsidR="000607CF" w:rsidRPr="00C7321D" w:rsidRDefault="000607CF" w:rsidP="007852F1">
      <w:pPr>
        <w:jc w:val="both"/>
        <w:rPr>
          <w:sz w:val="14"/>
          <w:szCs w:val="23"/>
        </w:rPr>
      </w:pPr>
    </w:p>
    <w:p w:rsidR="000607CF" w:rsidRDefault="004F7063" w:rsidP="00B07CAD">
      <w:pPr>
        <w:jc w:val="both"/>
        <w:rPr>
          <w:color w:val="44546A" w:themeColor="text2"/>
          <w:sz w:val="23"/>
          <w:szCs w:val="23"/>
        </w:rPr>
      </w:pPr>
      <w:r w:rsidRPr="00110669">
        <w:rPr>
          <w:sz w:val="23"/>
          <w:szCs w:val="23"/>
        </w:rPr>
        <w:t>Le but de ce TP consiste à</w:t>
      </w:r>
      <w:r w:rsidR="00B7187D" w:rsidRPr="00110669">
        <w:rPr>
          <w:sz w:val="23"/>
          <w:szCs w:val="23"/>
        </w:rPr>
        <w:t xml:space="preserve"> mettre en place une solution VPN </w:t>
      </w:r>
      <w:proofErr w:type="spellStart"/>
      <w:r w:rsidR="00B7187D" w:rsidRPr="00110669">
        <w:rPr>
          <w:sz w:val="23"/>
          <w:szCs w:val="23"/>
        </w:rPr>
        <w:t>OpenVPN</w:t>
      </w:r>
      <w:proofErr w:type="spellEnd"/>
      <w:r w:rsidR="00B7187D" w:rsidRPr="00110669">
        <w:rPr>
          <w:sz w:val="23"/>
          <w:szCs w:val="23"/>
        </w:rPr>
        <w:t xml:space="preserve"> pour les employés de </w:t>
      </w:r>
      <w:proofErr w:type="spellStart"/>
      <w:r w:rsidR="00B7187D" w:rsidRPr="00110669">
        <w:rPr>
          <w:sz w:val="23"/>
          <w:szCs w:val="23"/>
        </w:rPr>
        <w:t>Court Circuit</w:t>
      </w:r>
      <w:proofErr w:type="spellEnd"/>
      <w:r w:rsidR="00B7187D" w:rsidRPr="00110669">
        <w:rPr>
          <w:sz w:val="23"/>
          <w:szCs w:val="23"/>
        </w:rPr>
        <w:t xml:space="preserve"> afin de garantir la sécurité des informations sensibles lors de l'accès à distance</w:t>
      </w:r>
      <w:r w:rsidR="00010D17" w:rsidRPr="00110669">
        <w:rPr>
          <w:sz w:val="23"/>
          <w:szCs w:val="23"/>
        </w:rPr>
        <w:t>.</w:t>
      </w:r>
      <w:r w:rsidR="00010D17" w:rsidRPr="000607CF">
        <w:rPr>
          <w:color w:val="44546A" w:themeColor="text2"/>
          <w:sz w:val="23"/>
          <w:szCs w:val="23"/>
        </w:rPr>
        <w:t xml:space="preserve"> </w:t>
      </w:r>
      <w:r w:rsidR="000607CF">
        <w:rPr>
          <w:color w:val="44546A" w:themeColor="text2"/>
          <w:sz w:val="23"/>
          <w:szCs w:val="23"/>
        </w:rPr>
        <w:br w:type="page"/>
      </w:r>
    </w:p>
    <w:p w:rsidR="002B731C" w:rsidRPr="000A1323" w:rsidRDefault="00010D17" w:rsidP="007852F1">
      <w:pPr>
        <w:pStyle w:val="Titre1"/>
        <w:numPr>
          <w:ilvl w:val="0"/>
          <w:numId w:val="0"/>
        </w:numPr>
        <w:jc w:val="center"/>
      </w:pPr>
      <w:bookmarkStart w:id="3" w:name="_Toc128909150"/>
      <w:r>
        <w:lastRenderedPageBreak/>
        <w:t xml:space="preserve">Phase 1 : Mise en place du service </w:t>
      </w:r>
      <w:proofErr w:type="spellStart"/>
      <w:r>
        <w:t>OpenVPN</w:t>
      </w:r>
      <w:bookmarkEnd w:id="3"/>
      <w:proofErr w:type="spellEnd"/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rFonts w:ascii="PT Sans" w:hAnsi="PT Sans"/>
          <w:strike/>
          <w:sz w:val="23"/>
          <w:szCs w:val="23"/>
        </w:rPr>
      </w:pPr>
    </w:p>
    <w:p w:rsidR="002D4AE4" w:rsidRPr="00717E19" w:rsidRDefault="00010D17" w:rsidP="007852F1">
      <w:pPr>
        <w:shd w:val="clear" w:color="auto" w:fill="FFFFFF"/>
        <w:spacing w:after="225"/>
        <w:jc w:val="both"/>
        <w:textAlignment w:val="baseline"/>
      </w:pPr>
      <w:r>
        <w:t xml:space="preserve">Vous travaillerez par </w:t>
      </w:r>
      <w:r w:rsidR="00484271">
        <w:t>binômes</w:t>
      </w:r>
      <w:r w:rsidR="002D4AE4" w:rsidRPr="00717E19">
        <w:t>, chaque étudiant configurera l</w:t>
      </w:r>
      <w:r>
        <w:t>’accès VPN au</w:t>
      </w:r>
      <w:r w:rsidR="002D4AE4" w:rsidRPr="00717E19">
        <w:t xml:space="preserve"> réseau de Court-Circuit</w:t>
      </w:r>
      <w:r w:rsidR="00484271">
        <w:t>. Dans cette phase, v</w:t>
      </w:r>
      <w:r w:rsidR="002D4AE4" w:rsidRPr="00717E19">
        <w:t>ous considérerez le PC physique de votre binôme comme le PC de l’employé en télétravail.</w:t>
      </w:r>
    </w:p>
    <w:p w:rsidR="00010D17" w:rsidRPr="00717E19" w:rsidRDefault="00E44C94" w:rsidP="007852F1">
      <w:pPr>
        <w:shd w:val="clear" w:color="auto" w:fill="FFFFFF"/>
        <w:spacing w:after="225"/>
        <w:jc w:val="both"/>
        <w:textAlignment w:val="baseline"/>
      </w:pPr>
      <w:r w:rsidRPr="00717E19">
        <w:t xml:space="preserve">Voici le schéma du réseau </w:t>
      </w:r>
      <w:r w:rsidR="00E24256" w:rsidRPr="00717E19">
        <w:t xml:space="preserve">que vous allez mettre en </w:t>
      </w:r>
      <w:r w:rsidRPr="00717E19">
        <w:t>place</w:t>
      </w:r>
      <w:r w:rsidR="002D4AE4" w:rsidRPr="00717E19">
        <w:t xml:space="preserve">. Le X correspond à votre numéro de poste et </w:t>
      </w:r>
      <w:r w:rsidR="00AC24A7" w:rsidRPr="00717E19">
        <w:t>le Y correspond au numéro du</w:t>
      </w:r>
      <w:r w:rsidR="00F72870" w:rsidRPr="00717E19">
        <w:t xml:space="preserve"> poste de </w:t>
      </w:r>
      <w:r w:rsidR="002D4AE4" w:rsidRPr="00717E19">
        <w:t>votre binôme.</w:t>
      </w:r>
    </w:p>
    <w:p w:rsidR="002D4AE4" w:rsidRPr="000A1323" w:rsidRDefault="005376C5" w:rsidP="009B6E54">
      <w:pPr>
        <w:shd w:val="clear" w:color="auto" w:fill="FFFFFF"/>
        <w:spacing w:after="225"/>
        <w:jc w:val="center"/>
        <w:textAlignment w:val="baseline"/>
        <w:rPr>
          <w:sz w:val="23"/>
          <w:szCs w:val="23"/>
        </w:rPr>
      </w:pPr>
      <w:r w:rsidRPr="000A1323">
        <w:rPr>
          <w:sz w:val="23"/>
          <w:szCs w:val="23"/>
        </w:rPr>
        <w:object w:dxaOrig="15008" w:dyaOrig="7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231pt" o:ole="">
            <v:imagedata r:id="rId9" o:title=""/>
          </v:shape>
          <o:OLEObject Type="Embed" ProgID="Visio.Drawing.15" ShapeID="_x0000_i1025" DrawAspect="Content" ObjectID="_1771231363" r:id="rId10"/>
        </w:object>
      </w:r>
    </w:p>
    <w:p w:rsidR="00364399" w:rsidRPr="00717E19" w:rsidRDefault="00364399" w:rsidP="007852F1">
      <w:pPr>
        <w:shd w:val="clear" w:color="auto" w:fill="FFFFFF"/>
        <w:spacing w:after="225"/>
        <w:jc w:val="both"/>
        <w:textAlignment w:val="baseline"/>
      </w:pPr>
      <w:r w:rsidRPr="00717E19">
        <w:t xml:space="preserve">Le trait double orange représente le tunnel VPN entre le PC de l’employé </w:t>
      </w:r>
      <w:r w:rsidR="00484271">
        <w:t xml:space="preserve">en télétravail </w:t>
      </w:r>
      <w:r w:rsidRPr="00717E19">
        <w:t>et le routeur filtrant de l’entreprise.</w:t>
      </w:r>
    </w:p>
    <w:p w:rsidR="00E24256" w:rsidRPr="00717E19" w:rsidRDefault="00E24256" w:rsidP="007852F1">
      <w:pPr>
        <w:shd w:val="clear" w:color="auto" w:fill="FFFFFF"/>
        <w:spacing w:after="225"/>
        <w:jc w:val="both"/>
        <w:textAlignment w:val="baseline"/>
      </w:pPr>
      <w:r w:rsidRPr="00717E19">
        <w:t xml:space="preserve">Vous </w:t>
      </w:r>
      <w:r w:rsidR="00106053">
        <w:t>utiliserez</w:t>
      </w:r>
      <w:r w:rsidRPr="00717E19">
        <w:t xml:space="preserve"> l’infra</w:t>
      </w:r>
      <w:r w:rsidR="00010D17">
        <w:t>structure réseau du</w:t>
      </w:r>
      <w:r w:rsidR="00E34FF4" w:rsidRPr="00717E19">
        <w:t xml:space="preserve"> TP "Mise en place d’une DMZ"</w:t>
      </w:r>
      <w:r w:rsidR="00484271">
        <w:t xml:space="preserve">. Nous aurons besoin </w:t>
      </w:r>
      <w:r w:rsidRPr="00717E19">
        <w:t>uni</w:t>
      </w:r>
      <w:r w:rsidR="00802594" w:rsidRPr="00717E19">
        <w:t xml:space="preserve">quement du </w:t>
      </w:r>
      <w:r w:rsidR="00802594" w:rsidRPr="000607CF">
        <w:t>routeu</w:t>
      </w:r>
      <w:r w:rsidR="00802594" w:rsidRPr="00717E19">
        <w:t>r filtrant (</w:t>
      </w:r>
      <w:proofErr w:type="spellStart"/>
      <w:r w:rsidR="00802594" w:rsidRPr="00717E19">
        <w:t>pfS</w:t>
      </w:r>
      <w:r w:rsidRPr="00717E19">
        <w:t>ense</w:t>
      </w:r>
      <w:proofErr w:type="spellEnd"/>
      <w:r w:rsidRPr="00717E19">
        <w:t>) et de la station cliente (</w:t>
      </w:r>
      <w:proofErr w:type="spellStart"/>
      <w:r w:rsidRPr="00717E19">
        <w:t>windows</w:t>
      </w:r>
      <w:proofErr w:type="spellEnd"/>
      <w:r w:rsidRPr="00717E19">
        <w:t xml:space="preserve"> 10). </w:t>
      </w:r>
    </w:p>
    <w:p w:rsidR="000607CF" w:rsidRDefault="000607CF" w:rsidP="000607CF">
      <w:pPr>
        <w:shd w:val="clear" w:color="auto" w:fill="FFFFFF"/>
        <w:spacing w:after="225"/>
        <w:jc w:val="both"/>
        <w:textAlignment w:val="baseline"/>
      </w:pPr>
      <w:r w:rsidRPr="000607CF">
        <w:t>Pour accomplir votre mission, une documentation réalisée par un de vos collègues vous est fournie (voir Annexe 1). Malheureusement, suite à un problème technique, les illustrations ont été perdues. Veuillez donc prendre le temps de compléter cette documentation pendant le TP en y ajoutant les illustrations manquantes ainsi que tout autre élément que vous jugez pertinent.</w:t>
      </w:r>
    </w:p>
    <w:p w:rsidR="008A2D6F" w:rsidRDefault="008A2D6F" w:rsidP="007852F1">
      <w:pPr>
        <w:spacing w:after="160" w:line="259" w:lineRule="auto"/>
        <w:rPr>
          <w:rFonts w:ascii="Arial" w:eastAsiaTheme="minorHAnsi" w:hAnsi="Arial" w:cs="Arial"/>
          <w:sz w:val="28"/>
          <w:szCs w:val="28"/>
          <w:lang w:eastAsia="en-US" w:bidi="ar-SA"/>
        </w:rPr>
      </w:pPr>
      <w:r>
        <w:br w:type="page"/>
      </w:r>
    </w:p>
    <w:p w:rsidR="00B45D72" w:rsidRPr="000A1323" w:rsidRDefault="00B45D72" w:rsidP="007852F1">
      <w:pPr>
        <w:pStyle w:val="Titre1"/>
        <w:numPr>
          <w:ilvl w:val="0"/>
          <w:numId w:val="0"/>
        </w:numPr>
        <w:jc w:val="center"/>
      </w:pPr>
      <w:bookmarkStart w:id="4" w:name="_Toc128909151"/>
      <w:r>
        <w:lastRenderedPageBreak/>
        <w:t xml:space="preserve">Phase 2 : </w:t>
      </w:r>
      <w:r w:rsidR="00A36164">
        <w:t>Intégration</w:t>
      </w:r>
      <w:r>
        <w:t xml:space="preserve"> de la </w:t>
      </w:r>
      <w:r w:rsidR="00966B68">
        <w:t>box</w:t>
      </w:r>
      <w:r>
        <w:t xml:space="preserve"> Internet du télétravailleur</w:t>
      </w:r>
      <w:bookmarkEnd w:id="4"/>
    </w:p>
    <w:p w:rsidR="00B45D72" w:rsidRDefault="00B45D72" w:rsidP="007852F1">
      <w:pPr>
        <w:spacing w:after="160" w:line="259" w:lineRule="auto"/>
        <w:rPr>
          <w:sz w:val="23"/>
          <w:szCs w:val="23"/>
        </w:rPr>
      </w:pPr>
    </w:p>
    <w:p w:rsidR="009F128D" w:rsidRPr="009F128D" w:rsidRDefault="009F128D" w:rsidP="007852F1">
      <w:pPr>
        <w:spacing w:after="160" w:line="259" w:lineRule="auto"/>
        <w:jc w:val="both"/>
        <w:rPr>
          <w:sz w:val="23"/>
          <w:szCs w:val="23"/>
        </w:rPr>
      </w:pPr>
      <w:r w:rsidRPr="009F128D">
        <w:rPr>
          <w:sz w:val="23"/>
          <w:szCs w:val="23"/>
        </w:rPr>
        <w:t xml:space="preserve">Au cours de la phase 1, nous n'avons pas mis en place de routeur Internet chez l'employé afin de simplifier les choses et nous concentrer sur le service </w:t>
      </w:r>
      <w:proofErr w:type="spellStart"/>
      <w:r w:rsidRPr="009F128D">
        <w:rPr>
          <w:sz w:val="23"/>
          <w:szCs w:val="23"/>
        </w:rPr>
        <w:t>OpenVPN</w:t>
      </w:r>
      <w:proofErr w:type="spellEnd"/>
      <w:r w:rsidRPr="009F128D">
        <w:rPr>
          <w:sz w:val="23"/>
          <w:szCs w:val="23"/>
        </w:rPr>
        <w:t>. Cependant, nous allons remédier à cela dans cette phase.</w:t>
      </w:r>
    </w:p>
    <w:p w:rsidR="00106053" w:rsidRPr="00106053" w:rsidRDefault="00106053" w:rsidP="007852F1">
      <w:pPr>
        <w:spacing w:after="160" w:line="259" w:lineRule="auto"/>
        <w:jc w:val="both"/>
        <w:rPr>
          <w:sz w:val="23"/>
          <w:szCs w:val="23"/>
        </w:rPr>
      </w:pPr>
      <w:r w:rsidRPr="00106053">
        <w:rPr>
          <w:sz w:val="23"/>
          <w:szCs w:val="23"/>
        </w:rPr>
        <w:t xml:space="preserve">Nous allons utiliser l'infrastructure d'un des binômes pour simuler le domicile de l'employé. Le routeur </w:t>
      </w:r>
      <w:proofErr w:type="spellStart"/>
      <w:r w:rsidRPr="00106053">
        <w:rPr>
          <w:sz w:val="23"/>
          <w:szCs w:val="23"/>
        </w:rPr>
        <w:t>pfSense</w:t>
      </w:r>
      <w:proofErr w:type="spellEnd"/>
      <w:r w:rsidRPr="00106053">
        <w:rPr>
          <w:sz w:val="23"/>
          <w:szCs w:val="23"/>
        </w:rPr>
        <w:t xml:space="preserve"> représentera ainsi la box internet de l'employé, tandis que le PC ST1 sera considéré comme étant le poste de travail du télétravailleur.</w:t>
      </w:r>
      <w:r>
        <w:rPr>
          <w:sz w:val="23"/>
          <w:szCs w:val="23"/>
        </w:rPr>
        <w:t xml:space="preserve"> </w:t>
      </w:r>
      <w:r w:rsidRPr="00106053">
        <w:rPr>
          <w:sz w:val="23"/>
          <w:szCs w:val="23"/>
        </w:rPr>
        <w:t>Vous trouverez ci-dessous le schéma ré</w:t>
      </w:r>
      <w:r w:rsidR="007852F1">
        <w:rPr>
          <w:sz w:val="23"/>
          <w:szCs w:val="23"/>
        </w:rPr>
        <w:t>seau illustrant cette évolution :</w:t>
      </w:r>
    </w:p>
    <w:p w:rsidR="007A0233" w:rsidRDefault="007A0233" w:rsidP="007852F1">
      <w:pPr>
        <w:rPr>
          <w:sz w:val="23"/>
          <w:szCs w:val="23"/>
        </w:rPr>
      </w:pPr>
    </w:p>
    <w:p w:rsidR="00CA10A5" w:rsidRDefault="00EE13E5" w:rsidP="007852F1">
      <w:pPr>
        <w:jc w:val="center"/>
      </w:pPr>
      <w:r>
        <w:object w:dxaOrig="15690" w:dyaOrig="10170">
          <v:shape id="_x0000_i1026" type="#_x0000_t75" style="width:480.75pt;height:312pt" o:ole="">
            <v:imagedata r:id="rId11" o:title=""/>
          </v:shape>
          <o:OLEObject Type="Embed" ProgID="Visio.Drawing.15" ShapeID="_x0000_i1026" DrawAspect="Content" ObjectID="_1771231364" r:id="rId12"/>
        </w:object>
      </w:r>
    </w:p>
    <w:p w:rsidR="00CA10A5" w:rsidRDefault="00CA10A5" w:rsidP="007852F1"/>
    <w:p w:rsidR="009F128D" w:rsidRDefault="009F128D" w:rsidP="007852F1">
      <w:pPr>
        <w:jc w:val="both"/>
        <w:rPr>
          <w:sz w:val="23"/>
          <w:szCs w:val="23"/>
        </w:rPr>
      </w:pPr>
    </w:p>
    <w:p w:rsidR="009F128D" w:rsidRDefault="009F128D" w:rsidP="007852F1">
      <w:pPr>
        <w:jc w:val="both"/>
        <w:rPr>
          <w:sz w:val="23"/>
          <w:szCs w:val="23"/>
        </w:rPr>
      </w:pPr>
      <w:r w:rsidRPr="00966B68">
        <w:rPr>
          <w:sz w:val="23"/>
          <w:szCs w:val="23"/>
        </w:rPr>
        <w:t xml:space="preserve">Pour commencer, désactivez le serveur </w:t>
      </w:r>
      <w:proofErr w:type="spellStart"/>
      <w:r w:rsidRPr="00966B68">
        <w:rPr>
          <w:sz w:val="23"/>
          <w:szCs w:val="23"/>
        </w:rPr>
        <w:t>OpenVPN</w:t>
      </w:r>
      <w:proofErr w:type="spellEnd"/>
      <w:r w:rsidRPr="00966B68">
        <w:rPr>
          <w:sz w:val="23"/>
          <w:szCs w:val="23"/>
        </w:rPr>
        <w:t xml:space="preserve"> sur la box Internet. Ensuite, installez et configurez le clien</w:t>
      </w:r>
      <w:r w:rsidR="004E6867">
        <w:rPr>
          <w:sz w:val="23"/>
          <w:szCs w:val="23"/>
        </w:rPr>
        <w:t xml:space="preserve">t </w:t>
      </w:r>
      <w:proofErr w:type="spellStart"/>
      <w:r w:rsidR="004E6867">
        <w:rPr>
          <w:sz w:val="23"/>
          <w:szCs w:val="23"/>
        </w:rPr>
        <w:t>OpenVPN</w:t>
      </w:r>
      <w:proofErr w:type="spellEnd"/>
      <w:r w:rsidR="004E6867">
        <w:rPr>
          <w:sz w:val="23"/>
          <w:szCs w:val="23"/>
        </w:rPr>
        <w:t xml:space="preserve"> sur le PC du télétravailleur</w:t>
      </w:r>
      <w:r w:rsidRPr="00966B68">
        <w:rPr>
          <w:sz w:val="23"/>
          <w:szCs w:val="23"/>
        </w:rPr>
        <w:t xml:space="preserve"> (par exemple ST1). Vérifiez que le VPN fonctionne correctement et que vous pouvez accéder au bureau à distance sur le poste ST1.</w:t>
      </w:r>
    </w:p>
    <w:p w:rsidR="00966B68" w:rsidRPr="00966B68" w:rsidRDefault="00966B68" w:rsidP="007852F1">
      <w:pPr>
        <w:jc w:val="both"/>
        <w:rPr>
          <w:sz w:val="23"/>
          <w:szCs w:val="23"/>
        </w:rPr>
      </w:pPr>
    </w:p>
    <w:p w:rsidR="009F128D" w:rsidRDefault="009F128D" w:rsidP="007852F1">
      <w:pPr>
        <w:jc w:val="both"/>
        <w:rPr>
          <w:sz w:val="23"/>
          <w:szCs w:val="23"/>
        </w:rPr>
      </w:pPr>
      <w:r w:rsidRPr="00966B68">
        <w:rPr>
          <w:sz w:val="23"/>
          <w:szCs w:val="23"/>
          <w:u w:val="single"/>
        </w:rPr>
        <w:t>Remarque</w:t>
      </w:r>
      <w:r w:rsidRPr="00966B68">
        <w:rPr>
          <w:sz w:val="23"/>
          <w:szCs w:val="23"/>
        </w:rPr>
        <w:t xml:space="preserve"> : en fonction de la configuration des règles de filtrage</w:t>
      </w:r>
      <w:r w:rsidR="00966B68">
        <w:rPr>
          <w:sz w:val="23"/>
          <w:szCs w:val="23"/>
        </w:rPr>
        <w:t xml:space="preserve"> de la box Internet</w:t>
      </w:r>
      <w:r w:rsidRPr="00966B68">
        <w:rPr>
          <w:sz w:val="23"/>
          <w:szCs w:val="23"/>
        </w:rPr>
        <w:t>, il peut être nécessaire de créer une règle de f</w:t>
      </w:r>
      <w:r w:rsidR="004E6867">
        <w:rPr>
          <w:sz w:val="23"/>
          <w:szCs w:val="23"/>
        </w:rPr>
        <w:t xml:space="preserve">iltrage pour autoriser le PC du télétravailleur </w:t>
      </w:r>
      <w:r w:rsidRPr="00966B68">
        <w:rPr>
          <w:sz w:val="23"/>
          <w:szCs w:val="23"/>
        </w:rPr>
        <w:t xml:space="preserve">à accéder au serveur VPN de </w:t>
      </w:r>
      <w:proofErr w:type="spellStart"/>
      <w:r w:rsidRPr="00966B68">
        <w:rPr>
          <w:sz w:val="23"/>
          <w:szCs w:val="23"/>
        </w:rPr>
        <w:t>Court Circuit</w:t>
      </w:r>
      <w:proofErr w:type="spellEnd"/>
      <w:r w:rsidRPr="00966B68">
        <w:rPr>
          <w:sz w:val="23"/>
          <w:szCs w:val="23"/>
        </w:rPr>
        <w:t>.</w:t>
      </w:r>
    </w:p>
    <w:p w:rsidR="00966B68" w:rsidRPr="00966B68" w:rsidRDefault="00966B68" w:rsidP="007852F1">
      <w:pPr>
        <w:jc w:val="both"/>
        <w:rPr>
          <w:sz w:val="23"/>
          <w:szCs w:val="23"/>
        </w:rPr>
      </w:pPr>
    </w:p>
    <w:p w:rsidR="009F128D" w:rsidRPr="00966B68" w:rsidRDefault="009F128D" w:rsidP="007852F1">
      <w:pPr>
        <w:jc w:val="both"/>
        <w:rPr>
          <w:sz w:val="23"/>
          <w:szCs w:val="23"/>
        </w:rPr>
      </w:pPr>
      <w:r w:rsidRPr="00966B68">
        <w:rPr>
          <w:sz w:val="23"/>
          <w:szCs w:val="23"/>
        </w:rPr>
        <w:t>À la fin de cette phase, n'oubliez pas de vous déconnecter de la connexion de bureau à distance et du VPN.</w:t>
      </w:r>
    </w:p>
    <w:p w:rsidR="008A2D6F" w:rsidRDefault="008A2D6F" w:rsidP="007852F1">
      <w:pPr>
        <w:spacing w:after="160" w:line="259" w:lineRule="auto"/>
        <w:rPr>
          <w:rFonts w:ascii="Arial" w:eastAsiaTheme="minorHAnsi" w:hAnsi="Arial" w:cs="Arial"/>
          <w:sz w:val="28"/>
          <w:szCs w:val="28"/>
          <w:lang w:eastAsia="en-US" w:bidi="ar-SA"/>
        </w:rPr>
      </w:pPr>
      <w:r>
        <w:br w:type="page"/>
      </w:r>
    </w:p>
    <w:p w:rsidR="00D13716" w:rsidRPr="000A1323" w:rsidRDefault="00D13716" w:rsidP="007852F1">
      <w:pPr>
        <w:pStyle w:val="Titre1"/>
        <w:numPr>
          <w:ilvl w:val="0"/>
          <w:numId w:val="0"/>
        </w:numPr>
        <w:jc w:val="center"/>
      </w:pPr>
      <w:bookmarkStart w:id="5" w:name="_Toc128909152"/>
      <w:r>
        <w:lastRenderedPageBreak/>
        <w:t>Phase 3 : Analyse du trafic réseau</w:t>
      </w:r>
      <w:bookmarkEnd w:id="5"/>
    </w:p>
    <w:p w:rsidR="00D13716" w:rsidRPr="004661BA" w:rsidRDefault="00D13716" w:rsidP="007852F1">
      <w:pPr>
        <w:jc w:val="both"/>
        <w:rPr>
          <w:sz w:val="23"/>
          <w:szCs w:val="23"/>
        </w:rPr>
      </w:pPr>
    </w:p>
    <w:p w:rsidR="00966B68" w:rsidRPr="002F79D7" w:rsidRDefault="00966B68" w:rsidP="007852F1">
      <w:pPr>
        <w:rPr>
          <w:color w:val="374151"/>
          <w:sz w:val="23"/>
          <w:szCs w:val="23"/>
          <w:lang w:bidi="ar-SA"/>
        </w:rPr>
      </w:pPr>
      <w:r w:rsidRPr="002F79D7">
        <w:rPr>
          <w:color w:val="374151"/>
          <w:sz w:val="23"/>
          <w:szCs w:val="23"/>
          <w:lang w:bidi="ar-SA"/>
        </w:rPr>
        <w:t xml:space="preserve">Dans cette phase, nous allons </w:t>
      </w:r>
      <w:r w:rsidR="009B6E54" w:rsidRPr="002F79D7">
        <w:rPr>
          <w:color w:val="374151"/>
          <w:sz w:val="23"/>
          <w:szCs w:val="23"/>
          <w:lang w:bidi="ar-SA"/>
        </w:rPr>
        <w:t xml:space="preserve">capturer et </w:t>
      </w:r>
      <w:r w:rsidRPr="002F79D7">
        <w:rPr>
          <w:color w:val="374151"/>
          <w:sz w:val="23"/>
          <w:szCs w:val="23"/>
          <w:lang w:bidi="ar-SA"/>
        </w:rPr>
        <w:t xml:space="preserve">analyser le trafic réseau à </w:t>
      </w:r>
      <w:r w:rsidR="009B6E54" w:rsidRPr="002F79D7">
        <w:rPr>
          <w:color w:val="374151"/>
          <w:sz w:val="23"/>
          <w:szCs w:val="23"/>
          <w:lang w:bidi="ar-SA"/>
        </w:rPr>
        <w:t>deux emplacements du tunnel VPN</w:t>
      </w:r>
      <w:r w:rsidRPr="002F79D7">
        <w:rPr>
          <w:color w:val="374151"/>
          <w:sz w:val="23"/>
          <w:szCs w:val="23"/>
          <w:lang w:bidi="ar-SA"/>
        </w:rPr>
        <w:t xml:space="preserve"> :</w:t>
      </w:r>
    </w:p>
    <w:p w:rsidR="008F1BFA" w:rsidRPr="002F79D7" w:rsidRDefault="008F1BFA" w:rsidP="007852F1">
      <w:pPr>
        <w:jc w:val="both"/>
        <w:rPr>
          <w:sz w:val="23"/>
          <w:szCs w:val="23"/>
        </w:rPr>
      </w:pPr>
    </w:p>
    <w:p w:rsidR="008F1BFA" w:rsidRPr="002F79D7" w:rsidRDefault="008F1BFA" w:rsidP="007852F1">
      <w:pPr>
        <w:pStyle w:val="Paragraphedeliste"/>
        <w:numPr>
          <w:ilvl w:val="2"/>
          <w:numId w:val="7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 xml:space="preserve">Sur </w:t>
      </w:r>
      <w:r w:rsidR="00940AF1" w:rsidRPr="002F79D7">
        <w:rPr>
          <w:rFonts w:ascii="Times New Roman" w:hAnsi="Times New Roman" w:cs="Times New Roman"/>
          <w:sz w:val="23"/>
          <w:szCs w:val="23"/>
        </w:rPr>
        <w:t>l’interface « </w:t>
      </w:r>
      <w:proofErr w:type="spellStart"/>
      <w:r w:rsidR="00940AF1" w:rsidRPr="002F79D7">
        <w:rPr>
          <w:rFonts w:ascii="Times New Roman" w:hAnsi="Times New Roman" w:cs="Times New Roman"/>
          <w:sz w:val="23"/>
          <w:szCs w:val="23"/>
        </w:rPr>
        <w:t>tap</w:t>
      </w:r>
      <w:proofErr w:type="spellEnd"/>
      <w:r w:rsidR="00940AF1" w:rsidRPr="002F79D7">
        <w:rPr>
          <w:rStyle w:val="Appelnotedebasdep"/>
          <w:rFonts w:ascii="Times New Roman" w:hAnsi="Times New Roman" w:cs="Times New Roman"/>
          <w:sz w:val="23"/>
          <w:szCs w:val="23"/>
        </w:rPr>
        <w:footnoteReference w:id="1"/>
      </w:r>
      <w:r w:rsidR="00A05E9D" w:rsidRPr="002F79D7">
        <w:rPr>
          <w:rFonts w:ascii="Times New Roman" w:hAnsi="Times New Roman" w:cs="Times New Roman"/>
          <w:sz w:val="23"/>
          <w:szCs w:val="23"/>
        </w:rPr>
        <w:t> » du</w:t>
      </w:r>
      <w:r w:rsidRPr="002F79D7">
        <w:rPr>
          <w:rFonts w:ascii="Times New Roman" w:hAnsi="Times New Roman" w:cs="Times New Roman"/>
          <w:sz w:val="23"/>
          <w:szCs w:val="23"/>
        </w:rPr>
        <w:t xml:space="preserve"> PC </w:t>
      </w:r>
      <w:r w:rsidR="0048353D" w:rsidRPr="002F79D7">
        <w:rPr>
          <w:rFonts w:ascii="Times New Roman" w:hAnsi="Times New Roman" w:cs="Times New Roman"/>
          <w:sz w:val="23"/>
          <w:szCs w:val="23"/>
        </w:rPr>
        <w:t xml:space="preserve">du </w:t>
      </w:r>
      <w:r w:rsidR="009B6E54" w:rsidRPr="002F79D7">
        <w:rPr>
          <w:rFonts w:ascii="Times New Roman" w:hAnsi="Times New Roman" w:cs="Times New Roman"/>
          <w:sz w:val="23"/>
          <w:szCs w:val="23"/>
        </w:rPr>
        <w:t>télétravailleur</w:t>
      </w:r>
      <w:r w:rsidRPr="002F79D7">
        <w:rPr>
          <w:rFonts w:ascii="Times New Roman" w:hAnsi="Times New Roman" w:cs="Times New Roman"/>
          <w:sz w:val="23"/>
          <w:szCs w:val="23"/>
        </w:rPr>
        <w:t xml:space="preserve">, </w:t>
      </w:r>
      <w:r w:rsidR="00392237" w:rsidRPr="002F79D7">
        <w:rPr>
          <w:rFonts w:ascii="Times New Roman" w:hAnsi="Times New Roman" w:cs="Times New Roman"/>
          <w:sz w:val="23"/>
          <w:szCs w:val="23"/>
        </w:rPr>
        <w:t>c’est-à-dire</w:t>
      </w:r>
      <w:r w:rsidR="003C2405" w:rsidRPr="002F79D7">
        <w:rPr>
          <w:rFonts w:ascii="Times New Roman" w:hAnsi="Times New Roman" w:cs="Times New Roman"/>
          <w:sz w:val="23"/>
          <w:szCs w:val="23"/>
        </w:rPr>
        <w:t xml:space="preserve"> à l’entrée du</w:t>
      </w:r>
      <w:r w:rsidRPr="002F79D7">
        <w:rPr>
          <w:rFonts w:ascii="Times New Roman" w:hAnsi="Times New Roman" w:cs="Times New Roman"/>
          <w:sz w:val="23"/>
          <w:szCs w:val="23"/>
        </w:rPr>
        <w:t xml:space="preserve"> tunnel</w:t>
      </w:r>
    </w:p>
    <w:p w:rsidR="008F1BFA" w:rsidRPr="002F79D7" w:rsidRDefault="008F1BFA" w:rsidP="007852F1">
      <w:pPr>
        <w:pStyle w:val="Paragraphedeliste"/>
        <w:numPr>
          <w:ilvl w:val="2"/>
          <w:numId w:val="7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 xml:space="preserve">Sur </w:t>
      </w:r>
      <w:r w:rsidR="00392237" w:rsidRPr="002F79D7">
        <w:rPr>
          <w:rFonts w:ascii="Times New Roman" w:hAnsi="Times New Roman" w:cs="Times New Roman"/>
          <w:sz w:val="23"/>
          <w:szCs w:val="23"/>
        </w:rPr>
        <w:t xml:space="preserve">l’interface WAN </w:t>
      </w:r>
      <w:r w:rsidR="007852F1" w:rsidRPr="002F79D7">
        <w:rPr>
          <w:rFonts w:ascii="Times New Roman" w:hAnsi="Times New Roman" w:cs="Times New Roman"/>
          <w:sz w:val="23"/>
          <w:szCs w:val="23"/>
        </w:rPr>
        <w:t>de la box Internet</w:t>
      </w:r>
      <w:r w:rsidR="00392237" w:rsidRPr="002F79D7">
        <w:rPr>
          <w:rFonts w:ascii="Times New Roman" w:hAnsi="Times New Roman" w:cs="Times New Roman"/>
          <w:sz w:val="23"/>
          <w:szCs w:val="23"/>
        </w:rPr>
        <w:t xml:space="preserve">, c’est-à-dire </w:t>
      </w:r>
      <w:r w:rsidRPr="002F79D7">
        <w:rPr>
          <w:rFonts w:ascii="Times New Roman" w:hAnsi="Times New Roman" w:cs="Times New Roman"/>
          <w:sz w:val="23"/>
          <w:szCs w:val="23"/>
        </w:rPr>
        <w:t>au milieu du tunnel</w:t>
      </w:r>
    </w:p>
    <w:p w:rsidR="00087564" w:rsidRPr="002F79D7" w:rsidRDefault="007852F1" w:rsidP="007852F1">
      <w:pPr>
        <w:jc w:val="both"/>
        <w:rPr>
          <w:color w:val="374151"/>
          <w:sz w:val="23"/>
          <w:szCs w:val="23"/>
          <w:lang w:bidi="ar-SA"/>
        </w:rPr>
      </w:pPr>
      <w:r w:rsidRPr="002F79D7">
        <w:rPr>
          <w:color w:val="374151"/>
          <w:sz w:val="23"/>
          <w:szCs w:val="23"/>
          <w:lang w:bidi="ar-SA"/>
        </w:rPr>
        <w:t xml:space="preserve">Pour </w:t>
      </w:r>
      <w:r w:rsidR="009B6E54" w:rsidRPr="002F79D7">
        <w:rPr>
          <w:color w:val="374151"/>
          <w:sz w:val="23"/>
          <w:szCs w:val="23"/>
          <w:lang w:bidi="ar-SA"/>
        </w:rPr>
        <w:t>cela,</w:t>
      </w:r>
      <w:r w:rsidRPr="002F79D7">
        <w:rPr>
          <w:color w:val="374151"/>
          <w:sz w:val="23"/>
          <w:szCs w:val="23"/>
          <w:lang w:bidi="ar-SA"/>
        </w:rPr>
        <w:t xml:space="preserve"> vous devez installer </w:t>
      </w:r>
      <w:proofErr w:type="spellStart"/>
      <w:r w:rsidRPr="002F79D7">
        <w:rPr>
          <w:color w:val="374151"/>
          <w:sz w:val="23"/>
          <w:szCs w:val="23"/>
          <w:lang w:bidi="ar-SA"/>
        </w:rPr>
        <w:t>Wireshark</w:t>
      </w:r>
      <w:proofErr w:type="spellEnd"/>
      <w:r w:rsidRPr="002F79D7">
        <w:rPr>
          <w:color w:val="374151"/>
          <w:sz w:val="23"/>
          <w:szCs w:val="23"/>
          <w:lang w:bidi="ar-SA"/>
        </w:rPr>
        <w:t xml:space="preserve"> sur le PC du télétravail</w:t>
      </w:r>
      <w:r w:rsidR="009B6E54" w:rsidRPr="002F79D7">
        <w:rPr>
          <w:color w:val="374151"/>
          <w:sz w:val="23"/>
          <w:szCs w:val="23"/>
          <w:lang w:bidi="ar-SA"/>
        </w:rPr>
        <w:t xml:space="preserve">leur si ce n'est pas </w:t>
      </w:r>
      <w:r w:rsidR="004F7063" w:rsidRPr="002F79D7">
        <w:rPr>
          <w:sz w:val="23"/>
          <w:szCs w:val="23"/>
          <w:lang w:bidi="ar-SA"/>
        </w:rPr>
        <w:t xml:space="preserve">encore </w:t>
      </w:r>
      <w:r w:rsidR="009B6E54" w:rsidRPr="002F79D7">
        <w:rPr>
          <w:color w:val="374151"/>
          <w:sz w:val="23"/>
          <w:szCs w:val="23"/>
          <w:lang w:bidi="ar-SA"/>
        </w:rPr>
        <w:t xml:space="preserve">fait. Pour capturer le trafic sur </w:t>
      </w:r>
      <w:r w:rsidRPr="002F79D7">
        <w:rPr>
          <w:color w:val="374151"/>
          <w:sz w:val="23"/>
          <w:szCs w:val="23"/>
          <w:lang w:bidi="ar-SA"/>
        </w:rPr>
        <w:t>la box Internet</w:t>
      </w:r>
      <w:r w:rsidR="009B6E54" w:rsidRPr="002F79D7">
        <w:rPr>
          <w:color w:val="374151"/>
          <w:sz w:val="23"/>
          <w:szCs w:val="23"/>
          <w:lang w:bidi="ar-SA"/>
        </w:rPr>
        <w:t>, vous utiliserez l'outil de capture intégré</w:t>
      </w:r>
      <w:r w:rsidR="004F7063" w:rsidRPr="002F79D7">
        <w:rPr>
          <w:color w:val="374151"/>
          <w:sz w:val="23"/>
          <w:szCs w:val="23"/>
          <w:lang w:bidi="ar-SA"/>
        </w:rPr>
        <w:t xml:space="preserve"> à </w:t>
      </w:r>
      <w:proofErr w:type="spellStart"/>
      <w:r w:rsidR="004F7063" w:rsidRPr="002F79D7">
        <w:rPr>
          <w:color w:val="374151"/>
          <w:sz w:val="23"/>
          <w:szCs w:val="23"/>
          <w:lang w:bidi="ar-SA"/>
        </w:rPr>
        <w:t>pfSense</w:t>
      </w:r>
      <w:proofErr w:type="spellEnd"/>
      <w:r w:rsidR="004F7063" w:rsidRPr="002F79D7">
        <w:rPr>
          <w:color w:val="374151"/>
          <w:sz w:val="23"/>
          <w:szCs w:val="23"/>
          <w:lang w:bidi="ar-SA"/>
        </w:rPr>
        <w:t xml:space="preserve">, </w:t>
      </w:r>
      <w:r w:rsidR="004F7063" w:rsidRPr="002F79D7">
        <w:rPr>
          <w:sz w:val="23"/>
          <w:szCs w:val="23"/>
          <w:lang w:bidi="ar-SA"/>
        </w:rPr>
        <w:t>et la</w:t>
      </w:r>
      <w:r w:rsidRPr="002F79D7">
        <w:rPr>
          <w:sz w:val="23"/>
          <w:szCs w:val="23"/>
          <w:lang w:bidi="ar-SA"/>
        </w:rPr>
        <w:t xml:space="preserve"> documentation </w:t>
      </w:r>
      <w:r w:rsidR="004F7063" w:rsidRPr="002F79D7">
        <w:rPr>
          <w:sz w:val="23"/>
          <w:szCs w:val="23"/>
          <w:lang w:bidi="ar-SA"/>
        </w:rPr>
        <w:t xml:space="preserve">qui </w:t>
      </w:r>
      <w:r w:rsidR="009B6E54" w:rsidRPr="002F79D7">
        <w:rPr>
          <w:color w:val="374151"/>
          <w:sz w:val="23"/>
          <w:szCs w:val="23"/>
          <w:lang w:bidi="ar-SA"/>
        </w:rPr>
        <w:t xml:space="preserve">vous est </w:t>
      </w:r>
      <w:r w:rsidRPr="002F79D7">
        <w:rPr>
          <w:color w:val="374151"/>
          <w:sz w:val="23"/>
          <w:szCs w:val="23"/>
          <w:lang w:bidi="ar-SA"/>
        </w:rPr>
        <w:t>fournie en annexe 2.</w:t>
      </w:r>
    </w:p>
    <w:p w:rsidR="007852F1" w:rsidRPr="002F79D7" w:rsidRDefault="007852F1" w:rsidP="007852F1">
      <w:pPr>
        <w:jc w:val="both"/>
        <w:rPr>
          <w:sz w:val="23"/>
          <w:szCs w:val="23"/>
        </w:rPr>
      </w:pPr>
    </w:p>
    <w:p w:rsidR="00087564" w:rsidRPr="002F79D7" w:rsidRDefault="00087564" w:rsidP="007852F1">
      <w:pPr>
        <w:jc w:val="both"/>
        <w:rPr>
          <w:sz w:val="23"/>
          <w:szCs w:val="23"/>
        </w:rPr>
      </w:pPr>
      <w:r w:rsidRPr="002F79D7">
        <w:rPr>
          <w:sz w:val="23"/>
          <w:szCs w:val="23"/>
        </w:rPr>
        <w:t>Mode opérato</w:t>
      </w:r>
      <w:r w:rsidR="0048353D" w:rsidRPr="002F79D7">
        <w:rPr>
          <w:sz w:val="23"/>
          <w:szCs w:val="23"/>
        </w:rPr>
        <w:t>ire pour effectuer les captures :</w:t>
      </w:r>
    </w:p>
    <w:p w:rsidR="0048353D" w:rsidRPr="002F79D7" w:rsidRDefault="0048353D" w:rsidP="007852F1">
      <w:pPr>
        <w:jc w:val="both"/>
        <w:rPr>
          <w:sz w:val="23"/>
          <w:szCs w:val="23"/>
        </w:rPr>
      </w:pPr>
    </w:p>
    <w:p w:rsidR="0048353D" w:rsidRPr="002F79D7" w:rsidRDefault="003C2405" w:rsidP="007852F1">
      <w:pPr>
        <w:pStyle w:val="Paragraphedeliste"/>
        <w:numPr>
          <w:ilvl w:val="0"/>
          <w:numId w:val="25"/>
        </w:numPr>
        <w:spacing w:line="360" w:lineRule="auto"/>
        <w:ind w:hanging="357"/>
        <w:jc w:val="both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Démarrez les 2</w:t>
      </w:r>
      <w:r w:rsidR="00C8492E" w:rsidRPr="002F79D7">
        <w:rPr>
          <w:rFonts w:ascii="Times New Roman" w:hAnsi="Times New Roman" w:cs="Times New Roman"/>
          <w:sz w:val="23"/>
          <w:szCs w:val="23"/>
        </w:rPr>
        <w:t xml:space="preserve"> captures réseaux</w:t>
      </w:r>
      <w:r w:rsidR="002F79D7">
        <w:rPr>
          <w:rFonts w:ascii="Times New Roman" w:hAnsi="Times New Roman" w:cs="Times New Roman"/>
          <w:sz w:val="23"/>
          <w:szCs w:val="23"/>
        </w:rPr>
        <w:t>.</w:t>
      </w:r>
    </w:p>
    <w:p w:rsidR="004F7063" w:rsidRPr="002F79D7" w:rsidRDefault="007852F1" w:rsidP="004F7063">
      <w:pPr>
        <w:pStyle w:val="Paragraphedeliste"/>
        <w:numPr>
          <w:ilvl w:val="0"/>
          <w:numId w:val="25"/>
        </w:numPr>
        <w:spacing w:line="360" w:lineRule="auto"/>
        <w:ind w:hanging="357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Connectez-vous au VPN, puis en bureau à distance sur ST1 depuis le PC du télétravailleur.</w:t>
      </w:r>
      <w:r w:rsidR="004F7063" w:rsidRPr="002F79D7">
        <w:rPr>
          <w:rFonts w:ascii="Times New Roman" w:hAnsi="Times New Roman" w:cs="Times New Roman"/>
          <w:sz w:val="23"/>
          <w:szCs w:val="23"/>
        </w:rPr>
        <w:t xml:space="preserve"> </w:t>
      </w:r>
    </w:p>
    <w:p w:rsidR="007852F1" w:rsidRPr="002F79D7" w:rsidRDefault="007852F1" w:rsidP="007852F1">
      <w:pPr>
        <w:pStyle w:val="Paragraphedeliste"/>
        <w:numPr>
          <w:ilvl w:val="0"/>
          <w:numId w:val="25"/>
        </w:numPr>
        <w:spacing w:line="360" w:lineRule="auto"/>
        <w:ind w:hanging="357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Déconnectez-vous du bureau à distance, puis du VPN.</w:t>
      </w:r>
    </w:p>
    <w:p w:rsidR="007852F1" w:rsidRPr="002F79D7" w:rsidRDefault="007852F1" w:rsidP="007852F1">
      <w:pPr>
        <w:pStyle w:val="Paragraphedeliste"/>
        <w:numPr>
          <w:ilvl w:val="0"/>
          <w:numId w:val="25"/>
        </w:numPr>
        <w:spacing w:line="360" w:lineRule="auto"/>
        <w:ind w:hanging="357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Arrêtez les captures.</w:t>
      </w:r>
    </w:p>
    <w:p w:rsidR="007852F1" w:rsidRPr="002F79D7" w:rsidRDefault="007852F1" w:rsidP="007852F1">
      <w:pPr>
        <w:pStyle w:val="Paragraphedeliste"/>
        <w:numPr>
          <w:ilvl w:val="0"/>
          <w:numId w:val="25"/>
        </w:numPr>
        <w:spacing w:line="360" w:lineRule="auto"/>
        <w:ind w:hanging="357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Enregistrez les captures en les nommant :</w:t>
      </w:r>
    </w:p>
    <w:p w:rsidR="004661BA" w:rsidRPr="002F79D7" w:rsidRDefault="0048353D" w:rsidP="007852F1">
      <w:pPr>
        <w:pStyle w:val="Paragraphedeliste"/>
        <w:numPr>
          <w:ilvl w:val="0"/>
          <w:numId w:val="26"/>
        </w:numPr>
        <w:spacing w:line="360" w:lineRule="auto"/>
        <w:ind w:hanging="357"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2F79D7">
        <w:rPr>
          <w:rFonts w:ascii="Times New Roman" w:hAnsi="Times New Roman" w:cs="Times New Roman"/>
          <w:sz w:val="23"/>
          <w:szCs w:val="23"/>
        </w:rPr>
        <w:t>capturePC.pcap</w:t>
      </w:r>
      <w:proofErr w:type="spellEnd"/>
    </w:p>
    <w:p w:rsidR="004661BA" w:rsidRPr="002F79D7" w:rsidRDefault="00F81552" w:rsidP="007852F1">
      <w:pPr>
        <w:pStyle w:val="Paragraphedeliste"/>
        <w:numPr>
          <w:ilvl w:val="0"/>
          <w:numId w:val="26"/>
        </w:numPr>
        <w:spacing w:line="360" w:lineRule="auto"/>
        <w:ind w:hanging="357"/>
        <w:jc w:val="both"/>
        <w:rPr>
          <w:rFonts w:ascii="Times New Roman" w:hAnsi="Times New Roman" w:cs="Times New Roman"/>
          <w:sz w:val="23"/>
          <w:szCs w:val="23"/>
        </w:rPr>
      </w:pPr>
      <w:proofErr w:type="spellStart"/>
      <w:r w:rsidRPr="002F79D7">
        <w:rPr>
          <w:rFonts w:ascii="Times New Roman" w:hAnsi="Times New Roman" w:cs="Times New Roman"/>
          <w:sz w:val="23"/>
          <w:szCs w:val="23"/>
        </w:rPr>
        <w:t>captureBOX.</w:t>
      </w:r>
      <w:r w:rsidR="0048353D" w:rsidRPr="002F79D7">
        <w:rPr>
          <w:rFonts w:ascii="Times New Roman" w:hAnsi="Times New Roman" w:cs="Times New Roman"/>
          <w:sz w:val="23"/>
          <w:szCs w:val="23"/>
        </w:rPr>
        <w:t>cap</w:t>
      </w:r>
      <w:proofErr w:type="spellEnd"/>
    </w:p>
    <w:p w:rsidR="0048353D" w:rsidRPr="002F79D7" w:rsidRDefault="0048353D" w:rsidP="007852F1">
      <w:pPr>
        <w:pStyle w:val="Paragraphedeliste"/>
        <w:numPr>
          <w:ilvl w:val="0"/>
          <w:numId w:val="25"/>
        </w:numPr>
        <w:spacing w:line="360" w:lineRule="auto"/>
        <w:ind w:hanging="357"/>
        <w:jc w:val="both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 xml:space="preserve">Téléchargez ensuite </w:t>
      </w:r>
      <w:r w:rsidR="003C2405" w:rsidRPr="002F79D7">
        <w:rPr>
          <w:rFonts w:ascii="Times New Roman" w:hAnsi="Times New Roman" w:cs="Times New Roman"/>
          <w:sz w:val="23"/>
          <w:szCs w:val="23"/>
        </w:rPr>
        <w:t>les 2 captures</w:t>
      </w:r>
      <w:r w:rsidRPr="002F79D7">
        <w:rPr>
          <w:rFonts w:ascii="Times New Roman" w:hAnsi="Times New Roman" w:cs="Times New Roman"/>
          <w:sz w:val="23"/>
          <w:szCs w:val="23"/>
        </w:rPr>
        <w:t xml:space="preserve"> sur </w:t>
      </w:r>
      <w:r w:rsidR="00AC2FAF" w:rsidRPr="002F79D7">
        <w:rPr>
          <w:rFonts w:ascii="Times New Roman" w:hAnsi="Times New Roman" w:cs="Times New Roman"/>
          <w:sz w:val="23"/>
          <w:szCs w:val="23"/>
        </w:rPr>
        <w:t>un</w:t>
      </w:r>
      <w:r w:rsidRPr="002F79D7">
        <w:rPr>
          <w:rFonts w:ascii="Times New Roman" w:hAnsi="Times New Roman" w:cs="Times New Roman"/>
          <w:sz w:val="23"/>
          <w:szCs w:val="23"/>
        </w:rPr>
        <w:t xml:space="preserve"> PC physique </w:t>
      </w:r>
      <w:r w:rsidR="00AC2FAF" w:rsidRPr="002F79D7">
        <w:rPr>
          <w:rFonts w:ascii="Times New Roman" w:hAnsi="Times New Roman" w:cs="Times New Roman"/>
          <w:sz w:val="23"/>
          <w:szCs w:val="23"/>
        </w:rPr>
        <w:t xml:space="preserve">et </w:t>
      </w:r>
      <w:r w:rsidRPr="002F79D7">
        <w:rPr>
          <w:rFonts w:ascii="Times New Roman" w:hAnsi="Times New Roman" w:cs="Times New Roman"/>
          <w:sz w:val="23"/>
          <w:szCs w:val="23"/>
        </w:rPr>
        <w:t>analyse</w:t>
      </w:r>
      <w:r w:rsidR="00AC2FAF" w:rsidRPr="002F79D7">
        <w:rPr>
          <w:rFonts w:ascii="Times New Roman" w:hAnsi="Times New Roman" w:cs="Times New Roman"/>
          <w:sz w:val="23"/>
          <w:szCs w:val="23"/>
        </w:rPr>
        <w:t>z-les</w:t>
      </w:r>
      <w:r w:rsidRPr="002F79D7">
        <w:rPr>
          <w:rFonts w:ascii="Times New Roman" w:hAnsi="Times New Roman" w:cs="Times New Roman"/>
          <w:sz w:val="23"/>
          <w:szCs w:val="23"/>
        </w:rPr>
        <w:t xml:space="preserve"> avec </w:t>
      </w:r>
      <w:proofErr w:type="spellStart"/>
      <w:r w:rsidRPr="002F79D7">
        <w:rPr>
          <w:rFonts w:ascii="Times New Roman" w:hAnsi="Times New Roman" w:cs="Times New Roman"/>
          <w:sz w:val="23"/>
          <w:szCs w:val="23"/>
        </w:rPr>
        <w:t>wireshark</w:t>
      </w:r>
      <w:proofErr w:type="spellEnd"/>
      <w:r w:rsidR="00AC2FAF" w:rsidRPr="002F79D7">
        <w:rPr>
          <w:rFonts w:ascii="Times New Roman" w:hAnsi="Times New Roman" w:cs="Times New Roman"/>
          <w:sz w:val="23"/>
          <w:szCs w:val="23"/>
        </w:rPr>
        <w:t>.</w:t>
      </w:r>
    </w:p>
    <w:p w:rsidR="007852F1" w:rsidRPr="002F79D7" w:rsidRDefault="007852F1" w:rsidP="007852F1">
      <w:pPr>
        <w:spacing w:after="120"/>
        <w:rPr>
          <w:sz w:val="23"/>
          <w:szCs w:val="23"/>
        </w:rPr>
      </w:pPr>
      <w:r w:rsidRPr="002F79D7">
        <w:rPr>
          <w:sz w:val="23"/>
          <w:szCs w:val="23"/>
        </w:rPr>
        <w:t xml:space="preserve">Répondez aux questions suivantes en analysant le fichier </w:t>
      </w:r>
      <w:proofErr w:type="spellStart"/>
      <w:r w:rsidRPr="002F79D7">
        <w:rPr>
          <w:sz w:val="23"/>
          <w:szCs w:val="23"/>
        </w:rPr>
        <w:t>capturePC.pcap</w:t>
      </w:r>
      <w:proofErr w:type="spellEnd"/>
      <w:r w:rsidRPr="002F79D7">
        <w:rPr>
          <w:sz w:val="23"/>
          <w:szCs w:val="23"/>
        </w:rPr>
        <w:t xml:space="preserve"> :</w:t>
      </w:r>
    </w:p>
    <w:p w:rsidR="007852F1" w:rsidRPr="002F79D7" w:rsidRDefault="007852F1" w:rsidP="007852F1">
      <w:pPr>
        <w:pStyle w:val="Paragraphedeliste"/>
        <w:numPr>
          <w:ilvl w:val="0"/>
          <w:numId w:val="27"/>
        </w:numPr>
        <w:spacing w:line="360" w:lineRule="auto"/>
        <w:ind w:hanging="357"/>
        <w:jc w:val="both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Quel est le premier protocole visible dans la capture ? Qu'</w:t>
      </w:r>
      <w:proofErr w:type="spellStart"/>
      <w:r w:rsidRPr="002F79D7">
        <w:rPr>
          <w:rFonts w:ascii="Times New Roman" w:hAnsi="Times New Roman" w:cs="Times New Roman"/>
          <w:sz w:val="23"/>
          <w:szCs w:val="23"/>
        </w:rPr>
        <w:t>a-t-il</w:t>
      </w:r>
      <w:proofErr w:type="spellEnd"/>
      <w:r w:rsidRPr="002F79D7">
        <w:rPr>
          <w:rFonts w:ascii="Times New Roman" w:hAnsi="Times New Roman" w:cs="Times New Roman"/>
          <w:sz w:val="23"/>
          <w:szCs w:val="23"/>
        </w:rPr>
        <w:t xml:space="preserve"> permis d'obtenir ?</w:t>
      </w:r>
    </w:p>
    <w:p w:rsidR="007852F1" w:rsidRPr="002F79D7" w:rsidRDefault="007852F1" w:rsidP="007852F1">
      <w:pPr>
        <w:pStyle w:val="Paragraphedeliste"/>
        <w:numPr>
          <w:ilvl w:val="0"/>
          <w:numId w:val="27"/>
        </w:numPr>
        <w:spacing w:line="360" w:lineRule="auto"/>
        <w:ind w:hanging="357"/>
        <w:jc w:val="both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Trouvez-vous des paquets concernant le bureau à distance (protocole RDP) ?</w:t>
      </w:r>
    </w:p>
    <w:p w:rsidR="007852F1" w:rsidRPr="002F79D7" w:rsidRDefault="007852F1" w:rsidP="007852F1">
      <w:pPr>
        <w:pStyle w:val="Paragraphedeliste"/>
        <w:numPr>
          <w:ilvl w:val="0"/>
          <w:numId w:val="27"/>
        </w:numPr>
        <w:spacing w:line="360" w:lineRule="auto"/>
        <w:ind w:hanging="357"/>
        <w:jc w:val="both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Si oui, quelles sont les adresses IP source et destination de ces paquets ?</w:t>
      </w:r>
    </w:p>
    <w:p w:rsidR="007852F1" w:rsidRPr="002F79D7" w:rsidRDefault="007852F1" w:rsidP="007852F1">
      <w:pPr>
        <w:jc w:val="both"/>
        <w:rPr>
          <w:sz w:val="23"/>
          <w:szCs w:val="23"/>
        </w:rPr>
      </w:pPr>
    </w:p>
    <w:p w:rsidR="007852F1" w:rsidRPr="002F79D7" w:rsidRDefault="007852F1" w:rsidP="007852F1">
      <w:pPr>
        <w:spacing w:after="120"/>
        <w:rPr>
          <w:sz w:val="23"/>
          <w:szCs w:val="23"/>
        </w:rPr>
      </w:pPr>
      <w:r w:rsidRPr="002F79D7">
        <w:rPr>
          <w:sz w:val="23"/>
          <w:szCs w:val="23"/>
        </w:rPr>
        <w:t xml:space="preserve">Répondez aux questions suivantes en analysant le fichier </w:t>
      </w:r>
      <w:proofErr w:type="spellStart"/>
      <w:r w:rsidR="00F81552" w:rsidRPr="002F79D7">
        <w:rPr>
          <w:sz w:val="23"/>
          <w:szCs w:val="23"/>
          <w:lang w:bidi="ar-SA"/>
        </w:rPr>
        <w:t>captureBOX.</w:t>
      </w:r>
      <w:r w:rsidRPr="002F79D7">
        <w:rPr>
          <w:sz w:val="23"/>
          <w:szCs w:val="23"/>
          <w:lang w:bidi="ar-SA"/>
        </w:rPr>
        <w:t>cap</w:t>
      </w:r>
      <w:proofErr w:type="spellEnd"/>
      <w:r w:rsidRPr="002F79D7">
        <w:rPr>
          <w:sz w:val="23"/>
          <w:szCs w:val="23"/>
        </w:rPr>
        <w:t>:</w:t>
      </w:r>
    </w:p>
    <w:p w:rsidR="007852F1" w:rsidRPr="002F79D7" w:rsidRDefault="007852F1" w:rsidP="007852F1">
      <w:pPr>
        <w:jc w:val="both"/>
        <w:rPr>
          <w:sz w:val="23"/>
          <w:szCs w:val="23"/>
        </w:rPr>
      </w:pPr>
    </w:p>
    <w:p w:rsidR="007852F1" w:rsidRPr="002F79D7" w:rsidRDefault="007852F1" w:rsidP="007852F1">
      <w:pPr>
        <w:pStyle w:val="Paragraphedeliste"/>
        <w:numPr>
          <w:ilvl w:val="0"/>
          <w:numId w:val="28"/>
        </w:numPr>
        <w:spacing w:line="360" w:lineRule="auto"/>
        <w:ind w:hanging="357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Quels protocoles, absents de la première capture, sont visibles ici ?</w:t>
      </w:r>
    </w:p>
    <w:p w:rsidR="007852F1" w:rsidRPr="002F79D7" w:rsidRDefault="007852F1" w:rsidP="007852F1">
      <w:pPr>
        <w:pStyle w:val="Paragraphedeliste"/>
        <w:numPr>
          <w:ilvl w:val="0"/>
          <w:numId w:val="28"/>
        </w:numPr>
        <w:spacing w:line="360" w:lineRule="auto"/>
        <w:ind w:hanging="357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Trouvez-vous des paquets concernant le bureau à distance (protocole RDP) ?</w:t>
      </w:r>
    </w:p>
    <w:p w:rsidR="007852F1" w:rsidRPr="002F79D7" w:rsidRDefault="007852F1" w:rsidP="007852F1">
      <w:pPr>
        <w:pStyle w:val="Paragraphedeliste"/>
        <w:numPr>
          <w:ilvl w:val="0"/>
          <w:numId w:val="28"/>
        </w:numPr>
        <w:spacing w:line="360" w:lineRule="auto"/>
        <w:ind w:hanging="357"/>
        <w:rPr>
          <w:rFonts w:ascii="Times New Roman" w:hAnsi="Times New Roman" w:cs="Times New Roman"/>
          <w:sz w:val="23"/>
          <w:szCs w:val="23"/>
        </w:rPr>
      </w:pPr>
      <w:r w:rsidRPr="002F79D7">
        <w:rPr>
          <w:rFonts w:ascii="Times New Roman" w:hAnsi="Times New Roman" w:cs="Times New Roman"/>
          <w:sz w:val="23"/>
          <w:szCs w:val="23"/>
        </w:rPr>
        <w:t>Si oui, quelles sont les adresses IP source et destination de ces paquets ?</w:t>
      </w:r>
    </w:p>
    <w:p w:rsidR="007852F1" w:rsidRPr="002F79D7" w:rsidRDefault="007852F1" w:rsidP="007852F1">
      <w:pPr>
        <w:rPr>
          <w:color w:val="374151"/>
          <w:sz w:val="23"/>
          <w:szCs w:val="23"/>
        </w:rPr>
      </w:pPr>
    </w:p>
    <w:p w:rsidR="007852F1" w:rsidRPr="002F79D7" w:rsidRDefault="007852F1" w:rsidP="007852F1">
      <w:pPr>
        <w:rPr>
          <w:color w:val="374151"/>
          <w:sz w:val="23"/>
          <w:szCs w:val="23"/>
        </w:rPr>
      </w:pPr>
      <w:r w:rsidRPr="002F79D7">
        <w:rPr>
          <w:color w:val="374151"/>
          <w:sz w:val="23"/>
          <w:szCs w:val="23"/>
        </w:rPr>
        <w:t>Quelle conclusion pouvez-vous en tirer </w:t>
      </w:r>
      <w:r w:rsidR="00182B9E" w:rsidRPr="002F79D7">
        <w:rPr>
          <w:color w:val="374151"/>
          <w:sz w:val="23"/>
          <w:szCs w:val="23"/>
        </w:rPr>
        <w:t>quant à la sécurité de l’accès VPN mis en œuvre ?</w:t>
      </w:r>
    </w:p>
    <w:p w:rsidR="007852F1" w:rsidRPr="002F79D7" w:rsidRDefault="007852F1" w:rsidP="007852F1">
      <w:pPr>
        <w:rPr>
          <w:color w:val="374151"/>
          <w:sz w:val="23"/>
          <w:szCs w:val="23"/>
        </w:rPr>
      </w:pPr>
    </w:p>
    <w:p w:rsidR="007852F1" w:rsidRPr="002F79D7" w:rsidRDefault="007852F1" w:rsidP="007852F1">
      <w:pPr>
        <w:rPr>
          <w:color w:val="374151"/>
          <w:sz w:val="23"/>
          <w:szCs w:val="23"/>
        </w:rPr>
      </w:pPr>
    </w:p>
    <w:p w:rsidR="007852F1" w:rsidRPr="002F79D7" w:rsidRDefault="007852F1" w:rsidP="007852F1">
      <w:pPr>
        <w:rPr>
          <w:color w:val="374151"/>
          <w:sz w:val="23"/>
          <w:szCs w:val="23"/>
        </w:rPr>
      </w:pPr>
      <w:r w:rsidRPr="002F79D7">
        <w:rPr>
          <w:color w:val="374151"/>
          <w:sz w:val="23"/>
          <w:szCs w:val="23"/>
        </w:rPr>
        <w:t xml:space="preserve">N'oubliez pas de désinstaller le client </w:t>
      </w:r>
      <w:proofErr w:type="spellStart"/>
      <w:r w:rsidRPr="002F79D7">
        <w:rPr>
          <w:color w:val="374151"/>
          <w:sz w:val="23"/>
          <w:szCs w:val="23"/>
        </w:rPr>
        <w:t>OpenVPN</w:t>
      </w:r>
      <w:proofErr w:type="spellEnd"/>
      <w:r w:rsidRPr="002F79D7">
        <w:rPr>
          <w:color w:val="374151"/>
          <w:sz w:val="23"/>
          <w:szCs w:val="23"/>
        </w:rPr>
        <w:t xml:space="preserve"> sur votre poste physique une fois le TP terminé.</w:t>
      </w:r>
    </w:p>
    <w:p w:rsidR="007852F1" w:rsidRPr="002F79D7" w:rsidRDefault="007852F1" w:rsidP="007852F1">
      <w:pPr>
        <w:rPr>
          <w:color w:val="374151"/>
          <w:sz w:val="23"/>
          <w:szCs w:val="23"/>
        </w:rPr>
      </w:pPr>
    </w:p>
    <w:p w:rsidR="00966B68" w:rsidRPr="00966B68" w:rsidRDefault="00966B68" w:rsidP="007852F1">
      <w:pPr>
        <w:rPr>
          <w:sz w:val="23"/>
          <w:szCs w:val="23"/>
        </w:rPr>
      </w:pPr>
    </w:p>
    <w:p w:rsidR="007852F1" w:rsidRDefault="007852F1">
      <w:pPr>
        <w:spacing w:after="160" w:line="259" w:lineRule="auto"/>
        <w:rPr>
          <w:rFonts w:ascii="Arial" w:eastAsiaTheme="minorHAnsi" w:hAnsi="Arial" w:cs="Arial"/>
          <w:sz w:val="28"/>
          <w:szCs w:val="28"/>
          <w:lang w:eastAsia="en-US" w:bidi="ar-SA"/>
        </w:rPr>
      </w:pPr>
      <w:r>
        <w:br w:type="page"/>
      </w:r>
    </w:p>
    <w:p w:rsidR="0082225F" w:rsidRPr="00AC2FAF" w:rsidRDefault="00010D17" w:rsidP="007852F1">
      <w:pPr>
        <w:pStyle w:val="Titre1"/>
        <w:numPr>
          <w:ilvl w:val="0"/>
          <w:numId w:val="0"/>
        </w:numPr>
        <w:jc w:val="center"/>
      </w:pPr>
      <w:bookmarkStart w:id="6" w:name="_Toc128909153"/>
      <w:r w:rsidRPr="00AC2FAF">
        <w:lastRenderedPageBreak/>
        <w:t xml:space="preserve">Annexe 1 : </w:t>
      </w:r>
      <w:r w:rsidR="0082225F" w:rsidRPr="00AC2FAF">
        <w:t>Documentation</w:t>
      </w:r>
      <w:r w:rsidRPr="00AC2FAF">
        <w:t xml:space="preserve"> </w:t>
      </w:r>
      <w:r w:rsidR="00F8037E" w:rsidRPr="00AC2FAF">
        <w:t>- Installation et configuration d’</w:t>
      </w:r>
      <w:proofErr w:type="spellStart"/>
      <w:r w:rsidR="00F8037E" w:rsidRPr="00AC2FAF">
        <w:t>OpenVPN</w:t>
      </w:r>
      <w:bookmarkEnd w:id="6"/>
      <w:proofErr w:type="spellEnd"/>
    </w:p>
    <w:p w:rsidR="0082225F" w:rsidRPr="000A1323" w:rsidRDefault="0082225F" w:rsidP="007852F1">
      <w:pPr>
        <w:rPr>
          <w:sz w:val="23"/>
          <w:szCs w:val="23"/>
        </w:rPr>
      </w:pPr>
    </w:p>
    <w:p w:rsidR="002B731C" w:rsidRPr="000A1323" w:rsidRDefault="0082225F" w:rsidP="007852F1">
      <w:pPr>
        <w:pStyle w:val="Titre2"/>
        <w:rPr>
          <w:sz w:val="23"/>
          <w:szCs w:val="23"/>
        </w:rPr>
      </w:pPr>
      <w:bookmarkStart w:id="7" w:name="_Toc128909154"/>
      <w:r w:rsidRPr="000A1323">
        <w:rPr>
          <w:sz w:val="23"/>
          <w:szCs w:val="23"/>
        </w:rPr>
        <w:t xml:space="preserve">1 </w:t>
      </w:r>
      <w:r w:rsidR="001E665B" w:rsidRPr="000A1323">
        <w:rPr>
          <w:sz w:val="23"/>
          <w:szCs w:val="23"/>
        </w:rPr>
        <w:t>Mise en place des</w:t>
      </w:r>
      <w:r w:rsidR="002B731C" w:rsidRPr="000A1323">
        <w:rPr>
          <w:sz w:val="23"/>
          <w:szCs w:val="23"/>
        </w:rPr>
        <w:t xml:space="preserve"> certificats</w:t>
      </w:r>
      <w:bookmarkEnd w:id="7"/>
    </w:p>
    <w:p w:rsidR="002C156D" w:rsidRPr="000A1323" w:rsidRDefault="002C156D" w:rsidP="007852F1">
      <w:pPr>
        <w:rPr>
          <w:sz w:val="23"/>
          <w:szCs w:val="23"/>
        </w:rPr>
      </w:pPr>
    </w:p>
    <w:p w:rsidR="002B731C" w:rsidRPr="000A1323" w:rsidRDefault="001E665B" w:rsidP="007852F1">
      <w:pPr>
        <w:pStyle w:val="Titre3"/>
        <w:rPr>
          <w:sz w:val="23"/>
          <w:szCs w:val="23"/>
        </w:rPr>
      </w:pPr>
      <w:bookmarkStart w:id="8" w:name="_Toc128909155"/>
      <w:r w:rsidRPr="000A1323">
        <w:rPr>
          <w:sz w:val="23"/>
          <w:szCs w:val="23"/>
        </w:rPr>
        <w:t>1.</w:t>
      </w:r>
      <w:r w:rsidR="0082225F" w:rsidRPr="000A1323">
        <w:rPr>
          <w:sz w:val="23"/>
          <w:szCs w:val="23"/>
        </w:rPr>
        <w:t>1</w:t>
      </w:r>
      <w:r w:rsidRPr="000A1323">
        <w:rPr>
          <w:sz w:val="23"/>
          <w:szCs w:val="23"/>
        </w:rPr>
        <w:t xml:space="preserve"> Création</w:t>
      </w:r>
      <w:r w:rsidR="002B731C" w:rsidRPr="000A1323">
        <w:rPr>
          <w:sz w:val="23"/>
          <w:szCs w:val="23"/>
        </w:rPr>
        <w:t xml:space="preserve"> </w:t>
      </w:r>
      <w:r w:rsidR="004E35A7" w:rsidRPr="000A1323">
        <w:rPr>
          <w:sz w:val="23"/>
          <w:szCs w:val="23"/>
        </w:rPr>
        <w:t xml:space="preserve">de </w:t>
      </w:r>
      <w:r w:rsidR="002B731C" w:rsidRPr="000A1323">
        <w:rPr>
          <w:sz w:val="23"/>
          <w:szCs w:val="23"/>
        </w:rPr>
        <w:t>l'autorité de certification</w:t>
      </w:r>
      <w:bookmarkEnd w:id="8"/>
    </w:p>
    <w:p w:rsidR="003B7B7A" w:rsidRPr="000A1323" w:rsidRDefault="003B7B7A" w:rsidP="007852F1">
      <w:pPr>
        <w:rPr>
          <w:sz w:val="23"/>
          <w:szCs w:val="23"/>
        </w:rPr>
      </w:pPr>
    </w:p>
    <w:p w:rsidR="003B7B7A" w:rsidRPr="000A1323" w:rsidRDefault="00010D17" w:rsidP="007852F1">
      <w:pPr>
        <w:shd w:val="clear" w:color="auto" w:fill="9CC2E5" w:themeFill="accent1" w:themeFillTint="99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L</w:t>
      </w:r>
      <w:r w:rsidR="003B7B7A" w:rsidRPr="000A1323">
        <w:rPr>
          <w:color w:val="444444"/>
          <w:sz w:val="23"/>
          <w:szCs w:val="23"/>
        </w:rPr>
        <w:t>’autorité de certification (CA) permet de délivrer et de signer des certificats électroniqu</w:t>
      </w:r>
      <w:r w:rsidR="006435CB">
        <w:rPr>
          <w:color w:val="444444"/>
          <w:sz w:val="23"/>
          <w:szCs w:val="23"/>
        </w:rPr>
        <w:t>es, afin de garantir l’identité</w:t>
      </w:r>
      <w:r w:rsidR="003B7B7A" w:rsidRPr="000A1323">
        <w:rPr>
          <w:color w:val="444444"/>
          <w:sz w:val="23"/>
          <w:szCs w:val="23"/>
        </w:rPr>
        <w:t xml:space="preserve"> de ces derniers.</w:t>
      </w:r>
    </w:p>
    <w:p w:rsidR="002B731C" w:rsidRPr="000A1323" w:rsidRDefault="002B731C" w:rsidP="007852F1">
      <w:pPr>
        <w:rPr>
          <w:sz w:val="23"/>
          <w:szCs w:val="23"/>
        </w:rPr>
      </w:pPr>
    </w:p>
    <w:p w:rsidR="002B731C" w:rsidRPr="000A1323" w:rsidRDefault="00250BF4" w:rsidP="007852F1">
      <w:pPr>
        <w:shd w:val="clear" w:color="auto" w:fill="FFFFFF"/>
        <w:jc w:val="both"/>
        <w:textAlignment w:val="baseline"/>
        <w:rPr>
          <w:sz w:val="23"/>
          <w:szCs w:val="23"/>
        </w:rPr>
      </w:pPr>
      <w:r w:rsidRPr="000A1323">
        <w:rPr>
          <w:sz w:val="23"/>
          <w:szCs w:val="23"/>
        </w:rPr>
        <w:t>A</w:t>
      </w:r>
      <w:r w:rsidR="002B731C" w:rsidRPr="000A1323">
        <w:rPr>
          <w:sz w:val="23"/>
          <w:szCs w:val="23"/>
        </w:rPr>
        <w:t>ccéder au menu : </w:t>
      </w:r>
      <w:r w:rsidR="002B731C" w:rsidRPr="000A1323">
        <w:rPr>
          <w:b/>
          <w:sz w:val="23"/>
          <w:szCs w:val="23"/>
        </w:rPr>
        <w:t xml:space="preserve">System &gt; </w:t>
      </w:r>
      <w:proofErr w:type="spellStart"/>
      <w:r w:rsidR="002B731C" w:rsidRPr="000A1323">
        <w:rPr>
          <w:b/>
          <w:sz w:val="23"/>
          <w:szCs w:val="23"/>
        </w:rPr>
        <w:t>Cert</w:t>
      </w:r>
      <w:proofErr w:type="spellEnd"/>
      <w:r w:rsidR="002B731C" w:rsidRPr="000A1323">
        <w:rPr>
          <w:b/>
          <w:sz w:val="23"/>
          <w:szCs w:val="23"/>
        </w:rPr>
        <w:t>. Manager</w:t>
      </w:r>
    </w:p>
    <w:p w:rsidR="002015BC" w:rsidRPr="000A1323" w:rsidRDefault="002015BC" w:rsidP="007852F1">
      <w:pPr>
        <w:rPr>
          <w:sz w:val="23"/>
          <w:szCs w:val="23"/>
          <w:bdr w:val="none" w:sz="0" w:space="0" w:color="auto" w:frame="1"/>
        </w:rPr>
      </w:pPr>
    </w:p>
    <w:p w:rsidR="002015BC" w:rsidRPr="000A1323" w:rsidRDefault="007B0FFD" w:rsidP="007852F1">
      <w:pPr>
        <w:shd w:val="clear" w:color="auto" w:fill="FFFFFF"/>
        <w:jc w:val="both"/>
        <w:textAlignment w:val="baseline"/>
        <w:rPr>
          <w:rFonts w:ascii="PT Sans" w:hAnsi="PT Sans"/>
          <w:color w:val="70AD47" w:themeColor="accent6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0A4CB1D9" wp14:editId="5E08D971">
            <wp:extent cx="4206240" cy="3662667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0136" cy="36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5B" w:rsidRPr="000A1323" w:rsidRDefault="001E665B" w:rsidP="007852F1">
      <w:pPr>
        <w:rPr>
          <w:sz w:val="23"/>
          <w:szCs w:val="23"/>
        </w:rPr>
      </w:pPr>
    </w:p>
    <w:p w:rsidR="002B731C" w:rsidRPr="000A1323" w:rsidRDefault="00250BF4" w:rsidP="007852F1">
      <w:pPr>
        <w:jc w:val="both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Nommer l’</w:t>
      </w:r>
      <w:r w:rsidR="00DC05D3" w:rsidRPr="000A1323">
        <w:rPr>
          <w:color w:val="444444"/>
          <w:sz w:val="23"/>
          <w:szCs w:val="23"/>
        </w:rPr>
        <w:t>a</w:t>
      </w:r>
      <w:r w:rsidR="002B731C" w:rsidRPr="000A1323">
        <w:rPr>
          <w:color w:val="444444"/>
          <w:sz w:val="23"/>
          <w:szCs w:val="23"/>
        </w:rPr>
        <w:t>utori</w:t>
      </w:r>
      <w:r w:rsidR="00DC05D3" w:rsidRPr="000A1323">
        <w:rPr>
          <w:color w:val="444444"/>
          <w:sz w:val="23"/>
          <w:szCs w:val="23"/>
        </w:rPr>
        <w:t>té de certification,</w:t>
      </w:r>
      <w:r w:rsidR="002B731C" w:rsidRPr="000A1323">
        <w:rPr>
          <w:color w:val="444444"/>
          <w:sz w:val="23"/>
          <w:szCs w:val="23"/>
        </w:rPr>
        <w:t xml:space="preserve"> "</w:t>
      </w:r>
      <w:r w:rsidR="002B731C" w:rsidRPr="000A1323">
        <w:rPr>
          <w:bCs/>
          <w:color w:val="444444"/>
          <w:sz w:val="23"/>
          <w:szCs w:val="23"/>
          <w:bdr w:val="none" w:sz="0" w:space="0" w:color="auto" w:frame="1"/>
        </w:rPr>
        <w:t>CA-</w:t>
      </w:r>
      <w:r w:rsidR="001E665B" w:rsidRPr="000A1323">
        <w:rPr>
          <w:bCs/>
          <w:color w:val="444444"/>
          <w:sz w:val="23"/>
          <w:szCs w:val="23"/>
          <w:bdr w:val="none" w:sz="0" w:space="0" w:color="auto" w:frame="1"/>
        </w:rPr>
        <w:t>COURT-CIRCUIT</w:t>
      </w:r>
      <w:r w:rsidR="002B731C" w:rsidRPr="000A1323">
        <w:rPr>
          <w:bCs/>
          <w:color w:val="444444"/>
          <w:sz w:val="23"/>
          <w:szCs w:val="23"/>
          <w:bdr w:val="none" w:sz="0" w:space="0" w:color="auto" w:frame="1"/>
        </w:rPr>
        <w:t>-OPENVPN</w:t>
      </w:r>
      <w:r w:rsidRPr="000A1323">
        <w:rPr>
          <w:color w:val="444444"/>
          <w:sz w:val="23"/>
          <w:szCs w:val="23"/>
        </w:rPr>
        <w:t>" et choisir</w:t>
      </w:r>
      <w:r w:rsidR="002B731C" w:rsidRPr="000A1323">
        <w:rPr>
          <w:color w:val="444444"/>
          <w:sz w:val="23"/>
          <w:szCs w:val="23"/>
        </w:rPr>
        <w:t xml:space="preserve"> la méthode 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Create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an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internal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Certificate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Authority</w:t>
      </w:r>
      <w:proofErr w:type="spellEnd"/>
      <w:r w:rsidR="002B731C" w:rsidRPr="000A1323">
        <w:rPr>
          <w:color w:val="444444"/>
          <w:sz w:val="23"/>
          <w:szCs w:val="23"/>
        </w:rPr>
        <w:t>".</w:t>
      </w:r>
    </w:p>
    <w:p w:rsidR="001E665B" w:rsidRPr="000A1323" w:rsidRDefault="001E665B" w:rsidP="007852F1">
      <w:pPr>
        <w:jc w:val="both"/>
        <w:rPr>
          <w:color w:val="444444"/>
          <w:sz w:val="23"/>
          <w:szCs w:val="23"/>
        </w:rPr>
      </w:pPr>
    </w:p>
    <w:p w:rsidR="00DC05D3" w:rsidRPr="000A1323" w:rsidRDefault="00250BF4" w:rsidP="007852F1">
      <w:pPr>
        <w:jc w:val="both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Nommer le certificat "</w:t>
      </w:r>
      <w:proofErr w:type="spellStart"/>
      <w:r w:rsidRPr="000A1323">
        <w:rPr>
          <w:color w:val="444444"/>
          <w:sz w:val="23"/>
          <w:szCs w:val="23"/>
        </w:rPr>
        <w:t>ca.court-circuit.lan</w:t>
      </w:r>
      <w:proofErr w:type="spellEnd"/>
      <w:r w:rsidRPr="000A1323">
        <w:rPr>
          <w:color w:val="444444"/>
          <w:sz w:val="23"/>
          <w:szCs w:val="23"/>
        </w:rPr>
        <w:t>" (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Common Name</w:t>
      </w:r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)</w:t>
      </w:r>
      <w:r w:rsidRPr="000A1323">
        <w:rPr>
          <w:color w:val="444444"/>
          <w:sz w:val="23"/>
          <w:szCs w:val="23"/>
        </w:rPr>
        <w:t>.</w:t>
      </w:r>
    </w:p>
    <w:p w:rsidR="00DC05D3" w:rsidRPr="000A1323" w:rsidRDefault="00DC05D3" w:rsidP="007852F1">
      <w:pPr>
        <w:jc w:val="both"/>
        <w:rPr>
          <w:color w:val="444444"/>
          <w:sz w:val="23"/>
          <w:szCs w:val="23"/>
        </w:rPr>
      </w:pPr>
    </w:p>
    <w:p w:rsidR="002015BC" w:rsidRPr="000A1323" w:rsidRDefault="00250BF4" w:rsidP="007852F1">
      <w:pPr>
        <w:jc w:val="both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Remplir</w:t>
      </w:r>
      <w:r w:rsidR="002B731C" w:rsidRPr="000A1323">
        <w:rPr>
          <w:color w:val="444444"/>
          <w:sz w:val="23"/>
          <w:szCs w:val="23"/>
        </w:rPr>
        <w:t xml:space="preserve"> les autres valeurs</w:t>
      </w:r>
      <w:r w:rsidRPr="000A1323">
        <w:rPr>
          <w:color w:val="444444"/>
          <w:sz w:val="23"/>
          <w:szCs w:val="23"/>
        </w:rPr>
        <w:t xml:space="preserve"> : la région, la ville, etc... Cliquer</w:t>
      </w:r>
      <w:r w:rsidR="002B731C" w:rsidRPr="000A1323">
        <w:rPr>
          <w:color w:val="444444"/>
          <w:sz w:val="23"/>
          <w:szCs w:val="23"/>
        </w:rPr>
        <w:t xml:space="preserve"> sur "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Save</w:t>
      </w:r>
      <w:r w:rsidR="00DC05D3" w:rsidRPr="000A1323">
        <w:rPr>
          <w:color w:val="444444"/>
          <w:sz w:val="23"/>
          <w:szCs w:val="23"/>
        </w:rPr>
        <w:t>".</w:t>
      </w:r>
    </w:p>
    <w:p w:rsidR="002015BC" w:rsidRPr="000A1323" w:rsidRDefault="002015BC" w:rsidP="007852F1">
      <w:pPr>
        <w:rPr>
          <w:color w:val="444444"/>
          <w:sz w:val="23"/>
          <w:szCs w:val="23"/>
        </w:rPr>
      </w:pPr>
    </w:p>
    <w:p w:rsidR="002B731C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E12097" w:rsidRPr="000A1323" w:rsidRDefault="00E1209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015BC" w:rsidRPr="005910F9" w:rsidRDefault="00DC05D3" w:rsidP="007852F1">
      <w:pPr>
        <w:shd w:val="clear" w:color="auto" w:fill="FFFFFF"/>
        <w:jc w:val="both"/>
        <w:textAlignment w:val="baseline"/>
        <w:rPr>
          <w:b/>
          <w:bCs/>
          <w:color w:val="000000" w:themeColor="text1"/>
          <w:sz w:val="23"/>
          <w:szCs w:val="23"/>
          <w:bdr w:val="none" w:sz="0" w:space="0" w:color="auto" w:frame="1"/>
        </w:rPr>
      </w:pPr>
      <w:r w:rsidRPr="005910F9">
        <w:rPr>
          <w:color w:val="000000" w:themeColor="text1"/>
          <w:sz w:val="23"/>
          <w:szCs w:val="23"/>
        </w:rPr>
        <w:t>A la fin de cette étape, l</w:t>
      </w:r>
      <w:r w:rsidR="002B731C" w:rsidRPr="005910F9">
        <w:rPr>
          <w:color w:val="000000" w:themeColor="text1"/>
          <w:sz w:val="23"/>
          <w:szCs w:val="23"/>
        </w:rPr>
        <w:t>'autorité de certification doit apparaître dans l'interface</w:t>
      </w:r>
      <w:r w:rsidR="002015BC" w:rsidRPr="005910F9">
        <w:rPr>
          <w:color w:val="000000" w:themeColor="text1"/>
          <w:sz w:val="23"/>
          <w:szCs w:val="23"/>
        </w:rPr>
        <w:t>.</w:t>
      </w:r>
      <w:r w:rsidR="002015BC" w:rsidRPr="005910F9">
        <w:rPr>
          <w:b/>
          <w:bCs/>
          <w:color w:val="000000" w:themeColor="text1"/>
          <w:sz w:val="23"/>
          <w:szCs w:val="23"/>
          <w:bdr w:val="none" w:sz="0" w:space="0" w:color="auto" w:frame="1"/>
        </w:rPr>
        <w:t xml:space="preserve"> </w:t>
      </w:r>
    </w:p>
    <w:p w:rsidR="002015BC" w:rsidRPr="005910F9" w:rsidRDefault="002015BC" w:rsidP="007852F1">
      <w:pPr>
        <w:shd w:val="clear" w:color="auto" w:fill="FFFFFF"/>
        <w:jc w:val="both"/>
        <w:textAlignment w:val="baseline"/>
        <w:rPr>
          <w:b/>
          <w:bCs/>
          <w:color w:val="000000" w:themeColor="text1"/>
          <w:sz w:val="23"/>
          <w:szCs w:val="23"/>
          <w:bdr w:val="none" w:sz="0" w:space="0" w:color="auto" w:frame="1"/>
        </w:rPr>
      </w:pPr>
    </w:p>
    <w:p w:rsidR="002C156D" w:rsidRPr="000A1323" w:rsidRDefault="00E12097" w:rsidP="007852F1">
      <w:pPr>
        <w:pStyle w:val="Titre3"/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fr-FR"/>
        </w:rPr>
        <w:lastRenderedPageBreak/>
        <w:drawing>
          <wp:inline distT="0" distB="0" distL="0" distR="0" wp14:anchorId="712000DD" wp14:editId="5CF8870F">
            <wp:extent cx="6210935" cy="23101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82225F" w:rsidP="007852F1">
      <w:pPr>
        <w:pStyle w:val="Titre3"/>
        <w:rPr>
          <w:rFonts w:ascii="PT Sans" w:hAnsi="PT Sans"/>
          <w:sz w:val="23"/>
          <w:szCs w:val="23"/>
        </w:rPr>
      </w:pPr>
      <w:bookmarkStart w:id="9" w:name="_Toc128909156"/>
      <w:r w:rsidRPr="000A1323">
        <w:rPr>
          <w:sz w:val="23"/>
          <w:szCs w:val="23"/>
        </w:rPr>
        <w:t>1</w:t>
      </w:r>
      <w:r w:rsidR="001E665B" w:rsidRPr="000A1323">
        <w:rPr>
          <w:sz w:val="23"/>
          <w:szCs w:val="23"/>
        </w:rPr>
        <w:t>.</w:t>
      </w:r>
      <w:r w:rsidRPr="000A1323">
        <w:rPr>
          <w:sz w:val="23"/>
          <w:szCs w:val="23"/>
        </w:rPr>
        <w:t>2</w:t>
      </w:r>
      <w:r w:rsidR="001E665B" w:rsidRPr="000A1323">
        <w:rPr>
          <w:sz w:val="23"/>
          <w:szCs w:val="23"/>
        </w:rPr>
        <w:t xml:space="preserve"> </w:t>
      </w:r>
      <w:r w:rsidR="004A63C4" w:rsidRPr="000A1323">
        <w:rPr>
          <w:sz w:val="23"/>
          <w:szCs w:val="23"/>
        </w:rPr>
        <w:t>Création du certificat pour le</w:t>
      </w:r>
      <w:r w:rsidR="001E665B" w:rsidRPr="000A1323">
        <w:rPr>
          <w:sz w:val="23"/>
          <w:szCs w:val="23"/>
        </w:rPr>
        <w:t xml:space="preserve"> serveur</w:t>
      </w:r>
      <w:bookmarkEnd w:id="9"/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3B7B7A" w:rsidRPr="000A1323" w:rsidRDefault="003B7B7A" w:rsidP="007852F1">
      <w:pPr>
        <w:shd w:val="clear" w:color="auto" w:fill="9CC2E5" w:themeFill="accent1" w:themeFillTint="99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Ce certificat sera utilisé pour sécuriser le tunnel VPN en chiffrant les données qui y circuleront.</w:t>
      </w:r>
    </w:p>
    <w:p w:rsidR="003B7B7A" w:rsidRPr="000A1323" w:rsidRDefault="003B7B7A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B731C" w:rsidRPr="000A1323" w:rsidRDefault="00250BF4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C</w:t>
      </w:r>
      <w:r w:rsidR="002B731C" w:rsidRPr="000A1323">
        <w:rPr>
          <w:color w:val="444444"/>
          <w:sz w:val="23"/>
          <w:szCs w:val="23"/>
        </w:rPr>
        <w:t>réer un certificat</w:t>
      </w:r>
      <w:r w:rsidR="00DC05D3" w:rsidRPr="000A1323">
        <w:rPr>
          <w:color w:val="444444"/>
          <w:sz w:val="23"/>
          <w:szCs w:val="23"/>
        </w:rPr>
        <w:t xml:space="preserve"> pour le service </w:t>
      </w:r>
      <w:proofErr w:type="spellStart"/>
      <w:r w:rsidR="00DC05D3" w:rsidRPr="000A1323">
        <w:rPr>
          <w:color w:val="444444"/>
          <w:sz w:val="23"/>
          <w:szCs w:val="23"/>
        </w:rPr>
        <w:t>OpenVPN</w:t>
      </w:r>
      <w:proofErr w:type="spellEnd"/>
      <w:r w:rsidR="00DC05D3" w:rsidRPr="000A1323">
        <w:rPr>
          <w:color w:val="444444"/>
          <w:sz w:val="23"/>
          <w:szCs w:val="23"/>
        </w:rPr>
        <w:t xml:space="preserve"> de type "Server"</w:t>
      </w:r>
      <w:r w:rsidRPr="000A1323">
        <w:rPr>
          <w:color w:val="444444"/>
          <w:sz w:val="23"/>
          <w:szCs w:val="23"/>
        </w:rPr>
        <w:t xml:space="preserve"> </w:t>
      </w:r>
      <w:r w:rsidR="00DC05D3" w:rsidRPr="000A1323">
        <w:rPr>
          <w:color w:val="444444"/>
          <w:sz w:val="23"/>
          <w:szCs w:val="23"/>
        </w:rPr>
        <w:t>signé par l’</w:t>
      </w:r>
      <w:r w:rsidR="002B731C" w:rsidRPr="000A1323">
        <w:rPr>
          <w:color w:val="444444"/>
          <w:sz w:val="23"/>
          <w:szCs w:val="23"/>
        </w:rPr>
        <w:t>autorité de certification</w:t>
      </w:r>
      <w:r w:rsidRPr="000A1323">
        <w:rPr>
          <w:color w:val="444444"/>
          <w:sz w:val="23"/>
          <w:szCs w:val="23"/>
        </w:rPr>
        <w:t>. Pour cela</w:t>
      </w:r>
      <w:r w:rsidR="00DA48A9" w:rsidRPr="00DA48A9">
        <w:rPr>
          <w:color w:val="FF0000"/>
          <w:sz w:val="23"/>
          <w:szCs w:val="23"/>
        </w:rPr>
        <w:t>,</w:t>
      </w:r>
      <w:r w:rsidRPr="00DA48A9">
        <w:rPr>
          <w:color w:val="FF0000"/>
          <w:sz w:val="23"/>
          <w:szCs w:val="23"/>
        </w:rPr>
        <w:t xml:space="preserve"> </w:t>
      </w:r>
      <w:r w:rsidRPr="000A1323">
        <w:rPr>
          <w:color w:val="444444"/>
          <w:sz w:val="23"/>
          <w:szCs w:val="23"/>
        </w:rPr>
        <w:t>aller dans l’onglet "</w:t>
      </w:r>
      <w:proofErr w:type="spellStart"/>
      <w:r w:rsidRPr="000A1323">
        <w:rPr>
          <w:color w:val="444444"/>
          <w:sz w:val="23"/>
          <w:szCs w:val="23"/>
        </w:rPr>
        <w:t>Certificates</w:t>
      </w:r>
      <w:proofErr w:type="spellEnd"/>
      <w:r w:rsidRPr="000A1323">
        <w:rPr>
          <w:color w:val="444444"/>
          <w:sz w:val="23"/>
          <w:szCs w:val="23"/>
        </w:rPr>
        <w:t>" puis cliquer sur</w:t>
      </w:r>
      <w:r w:rsidR="002B731C" w:rsidRPr="000A1323">
        <w:rPr>
          <w:color w:val="444444"/>
          <w:sz w:val="23"/>
          <w:szCs w:val="23"/>
        </w:rPr>
        <w:t xml:space="preserve"> 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Add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/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Sign</w:t>
      </w:r>
      <w:proofErr w:type="spellEnd"/>
      <w:r w:rsidR="002B731C" w:rsidRPr="000A1323">
        <w:rPr>
          <w:color w:val="444444"/>
          <w:sz w:val="23"/>
          <w:szCs w:val="23"/>
        </w:rPr>
        <w:t>".</w:t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015BC" w:rsidRPr="000A1323" w:rsidRDefault="00E1209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46E9092D" wp14:editId="38FC05EE">
            <wp:extent cx="6210935" cy="632904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BF4" w:rsidRPr="000A1323" w:rsidRDefault="00250BF4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Choisir</w:t>
      </w:r>
      <w:r w:rsidR="002B731C" w:rsidRPr="000A1323">
        <w:rPr>
          <w:color w:val="444444"/>
          <w:sz w:val="23"/>
          <w:szCs w:val="23"/>
        </w:rPr>
        <w:t xml:space="preserve"> la méthode 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Create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an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Internal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Certificate</w:t>
      </w:r>
      <w:proofErr w:type="spellEnd"/>
      <w:r w:rsidR="002B731C" w:rsidRPr="000A1323">
        <w:rPr>
          <w:color w:val="444444"/>
          <w:sz w:val="23"/>
          <w:szCs w:val="23"/>
        </w:rPr>
        <w:t xml:space="preserve">" </w:t>
      </w:r>
      <w:r w:rsidRPr="000A1323">
        <w:rPr>
          <w:color w:val="444444"/>
          <w:sz w:val="23"/>
          <w:szCs w:val="23"/>
        </w:rPr>
        <w:t>et lui donner</w:t>
      </w:r>
      <w:r w:rsidR="002B731C" w:rsidRPr="000A1323">
        <w:rPr>
          <w:color w:val="444444"/>
          <w:sz w:val="23"/>
          <w:szCs w:val="23"/>
        </w:rPr>
        <w:t xml:space="preserve"> </w:t>
      </w:r>
      <w:r w:rsidR="00DC05D3" w:rsidRPr="000A1323">
        <w:rPr>
          <w:color w:val="444444"/>
          <w:sz w:val="23"/>
          <w:szCs w:val="23"/>
        </w:rPr>
        <w:t>le</w:t>
      </w:r>
      <w:r w:rsidR="002B731C" w:rsidRPr="000A1323">
        <w:rPr>
          <w:color w:val="444444"/>
          <w:sz w:val="23"/>
          <w:szCs w:val="23"/>
        </w:rPr>
        <w:t xml:space="preserve"> nom </w:t>
      </w:r>
      <w:r w:rsidR="00DC05D3" w:rsidRPr="000A1323">
        <w:rPr>
          <w:color w:val="444444"/>
          <w:sz w:val="23"/>
          <w:szCs w:val="23"/>
        </w:rPr>
        <w:t>suivant : "</w:t>
      </w:r>
      <w:bookmarkStart w:id="10" w:name="_GoBack"/>
      <w:r w:rsidR="004E35A7" w:rsidRPr="000A1323">
        <w:rPr>
          <w:iCs/>
          <w:color w:val="444444"/>
          <w:sz w:val="23"/>
          <w:szCs w:val="23"/>
          <w:bdr w:val="none" w:sz="0" w:space="0" w:color="auto" w:frame="1"/>
        </w:rPr>
        <w:t>VPN-SSL-</w:t>
      </w:r>
      <w:r w:rsidR="00255EDF" w:rsidRPr="000A1323">
        <w:rPr>
          <w:iCs/>
          <w:color w:val="444444"/>
          <w:sz w:val="23"/>
          <w:szCs w:val="23"/>
          <w:bdr w:val="none" w:sz="0" w:space="0" w:color="auto" w:frame="1"/>
        </w:rPr>
        <w:t>REMOTE</w:t>
      </w:r>
      <w:r w:rsidR="004E35A7" w:rsidRPr="000A1323">
        <w:rPr>
          <w:iCs/>
          <w:color w:val="444444"/>
          <w:sz w:val="23"/>
          <w:szCs w:val="23"/>
          <w:bdr w:val="none" w:sz="0" w:space="0" w:color="auto" w:frame="1"/>
        </w:rPr>
        <w:t>-</w:t>
      </w:r>
      <w:r w:rsidR="00255EDF" w:rsidRPr="000A1323">
        <w:rPr>
          <w:iCs/>
          <w:color w:val="444444"/>
          <w:sz w:val="23"/>
          <w:szCs w:val="23"/>
          <w:bdr w:val="none" w:sz="0" w:space="0" w:color="auto" w:frame="1"/>
        </w:rPr>
        <w:t>ACCESS</w:t>
      </w:r>
      <w:bookmarkEnd w:id="10"/>
      <w:r w:rsidR="00DC05D3" w:rsidRPr="000A1323">
        <w:rPr>
          <w:color w:val="444444"/>
          <w:sz w:val="23"/>
          <w:szCs w:val="23"/>
        </w:rPr>
        <w:t>"</w:t>
      </w:r>
      <w:r w:rsidRPr="000A1323">
        <w:rPr>
          <w:color w:val="444444"/>
          <w:sz w:val="23"/>
          <w:szCs w:val="23"/>
        </w:rPr>
        <w:t>.</w:t>
      </w:r>
    </w:p>
    <w:p w:rsidR="00250BF4" w:rsidRPr="000A1323" w:rsidRDefault="00250BF4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B731C" w:rsidRPr="000A1323" w:rsidRDefault="00250BF4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Sélectionner</w:t>
      </w:r>
      <w:r w:rsidR="002B731C" w:rsidRPr="000A1323">
        <w:rPr>
          <w:color w:val="444444"/>
          <w:sz w:val="23"/>
          <w:szCs w:val="23"/>
        </w:rPr>
        <w:t xml:space="preserve"> l'autorité de certification au niveau du paramètre 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Certificate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authority</w:t>
      </w:r>
      <w:proofErr w:type="spellEnd"/>
      <w:r w:rsidR="002B731C" w:rsidRPr="000A1323">
        <w:rPr>
          <w:color w:val="444444"/>
          <w:sz w:val="23"/>
          <w:szCs w:val="23"/>
        </w:rPr>
        <w:t>".</w:t>
      </w:r>
    </w:p>
    <w:p w:rsidR="00332F7C" w:rsidRPr="000A1323" w:rsidRDefault="00332F7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DC05D3" w:rsidRPr="000A1323" w:rsidRDefault="00250BF4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bCs/>
          <w:color w:val="444444"/>
          <w:sz w:val="23"/>
          <w:szCs w:val="23"/>
          <w:bdr w:val="none" w:sz="0" w:space="0" w:color="auto" w:frame="1"/>
        </w:rPr>
        <w:t>Indiquer comme nom</w:t>
      </w:r>
      <w:r w:rsidR="002B731C" w:rsidRPr="000A1323">
        <w:rPr>
          <w:color w:val="444444"/>
          <w:sz w:val="23"/>
          <w:szCs w:val="23"/>
        </w:rPr>
        <w:t xml:space="preserve"> </w:t>
      </w:r>
      <w:r w:rsidRPr="000A1323">
        <w:rPr>
          <w:color w:val="444444"/>
          <w:sz w:val="23"/>
          <w:szCs w:val="23"/>
        </w:rPr>
        <w:t>(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Common Name</w:t>
      </w:r>
      <w:r w:rsidRPr="000A1323">
        <w:rPr>
          <w:color w:val="444444"/>
          <w:sz w:val="23"/>
          <w:szCs w:val="23"/>
        </w:rPr>
        <w:t xml:space="preserve">) </w:t>
      </w:r>
      <w:r w:rsidR="002B731C" w:rsidRPr="000A1323">
        <w:rPr>
          <w:color w:val="444444"/>
          <w:sz w:val="23"/>
          <w:szCs w:val="23"/>
        </w:rPr>
        <w:t xml:space="preserve"> </w:t>
      </w:r>
      <w:r w:rsidRPr="000A1323">
        <w:rPr>
          <w:color w:val="444444"/>
          <w:sz w:val="23"/>
          <w:szCs w:val="23"/>
        </w:rPr>
        <w:t>"</w:t>
      </w:r>
      <w:proofErr w:type="spellStart"/>
      <w:r w:rsidRPr="000A1323">
        <w:rPr>
          <w:color w:val="444444"/>
          <w:sz w:val="23"/>
          <w:szCs w:val="23"/>
        </w:rPr>
        <w:t>vpn.court-circtuit.lan</w:t>
      </w:r>
      <w:proofErr w:type="spellEnd"/>
      <w:r w:rsidRPr="000A1323">
        <w:rPr>
          <w:color w:val="444444"/>
          <w:sz w:val="23"/>
          <w:szCs w:val="23"/>
        </w:rPr>
        <w:t>".</w:t>
      </w:r>
    </w:p>
    <w:p w:rsidR="00250BF4" w:rsidRPr="000A1323" w:rsidRDefault="00250BF4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015BC" w:rsidRPr="000A1323" w:rsidRDefault="00E1209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1543D023" wp14:editId="0DA4C756">
            <wp:extent cx="6210935" cy="4908550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36" w:rsidRPr="000A1323" w:rsidRDefault="00250BF4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C</w:t>
      </w:r>
      <w:r w:rsidR="00B45D72">
        <w:rPr>
          <w:color w:val="444444"/>
          <w:sz w:val="23"/>
          <w:szCs w:val="23"/>
        </w:rPr>
        <w:t>hoisir comme</w:t>
      </w:r>
      <w:r w:rsidRPr="000A1323">
        <w:rPr>
          <w:color w:val="444444"/>
          <w:sz w:val="23"/>
          <w:szCs w:val="23"/>
        </w:rPr>
        <w:t xml:space="preserve"> type de certificat</w:t>
      </w:r>
      <w:r w:rsidR="00B45D72">
        <w:rPr>
          <w:color w:val="444444"/>
          <w:sz w:val="23"/>
          <w:szCs w:val="23"/>
        </w:rPr>
        <w:t xml:space="preserve"> : </w:t>
      </w:r>
      <w:r w:rsidRPr="000A1323">
        <w:rPr>
          <w:color w:val="444444"/>
          <w:sz w:val="23"/>
          <w:szCs w:val="23"/>
        </w:rPr>
        <w:t>"Server"</w:t>
      </w:r>
      <w:r w:rsidR="000A1323">
        <w:rPr>
          <w:color w:val="444444"/>
          <w:sz w:val="23"/>
          <w:szCs w:val="23"/>
        </w:rPr>
        <w:t>.</w:t>
      </w:r>
    </w:p>
    <w:p w:rsidR="000A1323" w:rsidRDefault="000A1323" w:rsidP="007852F1">
      <w:pPr>
        <w:shd w:val="clear" w:color="auto" w:fill="FFFFFF"/>
        <w:jc w:val="both"/>
        <w:textAlignment w:val="baseline"/>
        <w:rPr>
          <w:b/>
          <w:bCs/>
          <w:color w:val="70AD47" w:themeColor="accent6"/>
          <w:sz w:val="23"/>
          <w:szCs w:val="23"/>
          <w:bdr w:val="none" w:sz="0" w:space="0" w:color="auto" w:frame="1"/>
        </w:rPr>
      </w:pPr>
    </w:p>
    <w:p w:rsidR="002015BC" w:rsidRPr="005910F9" w:rsidRDefault="00E12097" w:rsidP="007852F1">
      <w:pPr>
        <w:shd w:val="clear" w:color="auto" w:fill="FFFFFF"/>
        <w:jc w:val="both"/>
        <w:textAlignment w:val="baseline"/>
        <w:rPr>
          <w:color w:val="000000" w:themeColor="text1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0DF11CE6" wp14:editId="32628DCE">
            <wp:extent cx="6210935" cy="38366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323" w:rsidRPr="000A1323" w:rsidRDefault="000A1323" w:rsidP="007852F1">
      <w:pPr>
        <w:shd w:val="clear" w:color="auto" w:fill="FFFFFF"/>
        <w:spacing w:after="225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A la fin de cette étape, le certificat doit apparaître dans l'interface.</w:t>
      </w:r>
    </w:p>
    <w:p w:rsidR="000A1323" w:rsidRDefault="000A1323" w:rsidP="007852F1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23"/>
          <w:szCs w:val="23"/>
          <w:u w:val="single"/>
          <w:bdr w:val="none" w:sz="0" w:space="0" w:color="auto" w:frame="1"/>
          <w:lang w:eastAsia="en-US" w:bidi="ar-SA"/>
        </w:rPr>
      </w:pPr>
      <w:r>
        <w:rPr>
          <w:sz w:val="23"/>
          <w:szCs w:val="23"/>
          <w:bdr w:val="none" w:sz="0" w:space="0" w:color="auto" w:frame="1"/>
        </w:rPr>
        <w:lastRenderedPageBreak/>
        <w:br w:type="page"/>
      </w:r>
    </w:p>
    <w:p w:rsidR="002B731C" w:rsidRPr="000A1323" w:rsidRDefault="0082225F" w:rsidP="007852F1">
      <w:pPr>
        <w:pStyle w:val="Titre2"/>
        <w:rPr>
          <w:rFonts w:ascii="PT Sans" w:hAnsi="PT Sans"/>
          <w:sz w:val="23"/>
          <w:szCs w:val="23"/>
        </w:rPr>
      </w:pPr>
      <w:bookmarkStart w:id="11" w:name="_Toc128909157"/>
      <w:r w:rsidRPr="000A1323">
        <w:rPr>
          <w:sz w:val="23"/>
          <w:szCs w:val="23"/>
          <w:bdr w:val="none" w:sz="0" w:space="0" w:color="auto" w:frame="1"/>
        </w:rPr>
        <w:lastRenderedPageBreak/>
        <w:t xml:space="preserve">2 </w:t>
      </w:r>
      <w:r w:rsidR="004A63C4" w:rsidRPr="000A1323">
        <w:rPr>
          <w:sz w:val="23"/>
          <w:szCs w:val="23"/>
          <w:bdr w:val="none" w:sz="0" w:space="0" w:color="auto" w:frame="1"/>
        </w:rPr>
        <w:t>Création des</w:t>
      </w:r>
      <w:r w:rsidR="002B731C" w:rsidRPr="000A1323">
        <w:rPr>
          <w:sz w:val="23"/>
          <w:szCs w:val="23"/>
          <w:bdr w:val="none" w:sz="0" w:space="0" w:color="auto" w:frame="1"/>
        </w:rPr>
        <w:t xml:space="preserve"> utilisateurs locaux</w:t>
      </w:r>
      <w:bookmarkEnd w:id="11"/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50BF4" w:rsidRPr="000A1323" w:rsidRDefault="00250BF4" w:rsidP="007852F1">
      <w:pPr>
        <w:shd w:val="clear" w:color="auto" w:fill="9CC2E5" w:themeFill="accent1" w:themeFillTint="99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D</w:t>
      </w:r>
      <w:r w:rsidR="003B7B7A" w:rsidRPr="000A1323">
        <w:rPr>
          <w:color w:val="444444"/>
          <w:sz w:val="23"/>
          <w:szCs w:val="23"/>
        </w:rPr>
        <w:t xml:space="preserve">ans </w:t>
      </w:r>
      <w:r w:rsidRPr="000A1323">
        <w:rPr>
          <w:color w:val="444444"/>
          <w:sz w:val="23"/>
          <w:szCs w:val="23"/>
        </w:rPr>
        <w:t>ce TP nous util</w:t>
      </w:r>
      <w:r w:rsidR="00DA48A9">
        <w:rPr>
          <w:color w:val="444444"/>
          <w:sz w:val="23"/>
          <w:szCs w:val="23"/>
        </w:rPr>
        <w:t xml:space="preserve">iserons des </w:t>
      </w:r>
      <w:r w:rsidR="00DA48A9" w:rsidRPr="002F79D7">
        <w:rPr>
          <w:sz w:val="23"/>
          <w:szCs w:val="23"/>
        </w:rPr>
        <w:t>utilisateurs locaux.</w:t>
      </w:r>
      <w:r w:rsidRPr="002F79D7">
        <w:rPr>
          <w:sz w:val="23"/>
          <w:szCs w:val="23"/>
        </w:rPr>
        <w:t xml:space="preserve"> </w:t>
      </w:r>
      <w:r w:rsidR="00DA48A9" w:rsidRPr="002F79D7">
        <w:rPr>
          <w:sz w:val="23"/>
          <w:szCs w:val="23"/>
        </w:rPr>
        <w:t>Idéalement, il faudrait</w:t>
      </w:r>
      <w:r w:rsidRPr="002F79D7">
        <w:rPr>
          <w:sz w:val="23"/>
          <w:szCs w:val="23"/>
        </w:rPr>
        <w:t xml:space="preserve"> s'appuyer sur un annuaire LDAP externe, comme un annuaire Active Directory par exemple. La procédure serait la même, c'est seulement la source d'auth</w:t>
      </w:r>
      <w:r w:rsidR="00DA48A9" w:rsidRPr="002F79D7">
        <w:rPr>
          <w:sz w:val="23"/>
          <w:szCs w:val="23"/>
        </w:rPr>
        <w:t>entification qui diffèrerait. I</w:t>
      </w:r>
      <w:r w:rsidRPr="002F79D7">
        <w:rPr>
          <w:sz w:val="23"/>
          <w:szCs w:val="23"/>
        </w:rPr>
        <w:t>l suffirait</w:t>
      </w:r>
      <w:r w:rsidR="00DA48A9" w:rsidRPr="002F79D7">
        <w:rPr>
          <w:sz w:val="23"/>
          <w:szCs w:val="23"/>
        </w:rPr>
        <w:t>, pour cela,</w:t>
      </w:r>
      <w:r w:rsidRPr="002F79D7">
        <w:rPr>
          <w:sz w:val="23"/>
          <w:szCs w:val="23"/>
        </w:rPr>
        <w:t xml:space="preserve"> de déclarer au préalable v</w:t>
      </w:r>
      <w:r w:rsidR="00DA48A9" w:rsidRPr="002F79D7">
        <w:rPr>
          <w:sz w:val="23"/>
          <w:szCs w:val="23"/>
        </w:rPr>
        <w:t>otre annuaire sur le pare-feu</w:t>
      </w:r>
      <w:proofErr w:type="gramStart"/>
      <w:r w:rsidR="00DA48A9" w:rsidRPr="002F79D7">
        <w:rPr>
          <w:sz w:val="23"/>
          <w:szCs w:val="23"/>
        </w:rPr>
        <w:t>,.</w:t>
      </w:r>
      <w:proofErr w:type="gramEnd"/>
      <w:r w:rsidR="00DA48A9" w:rsidRPr="002F79D7">
        <w:rPr>
          <w:sz w:val="23"/>
          <w:szCs w:val="23"/>
        </w:rPr>
        <w:t xml:space="preserve"> J</w:t>
      </w:r>
      <w:r w:rsidRPr="002F79D7">
        <w:rPr>
          <w:sz w:val="23"/>
          <w:szCs w:val="23"/>
        </w:rPr>
        <w:t xml:space="preserve">e vous encourage à mettre en </w:t>
      </w:r>
      <w:r w:rsidRPr="000A1323">
        <w:rPr>
          <w:color w:val="444444"/>
          <w:sz w:val="23"/>
          <w:szCs w:val="23"/>
        </w:rPr>
        <w:t>place cette méthode dans votre projet d’AP.</w:t>
      </w:r>
    </w:p>
    <w:p w:rsidR="008960E8" w:rsidRPr="000A1323" w:rsidRDefault="008960E8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833944" w:rsidRPr="000A1323" w:rsidRDefault="00250BF4" w:rsidP="007852F1">
      <w:pPr>
        <w:shd w:val="clear" w:color="auto" w:fill="FFFFFF"/>
        <w:jc w:val="both"/>
        <w:textAlignment w:val="baseline"/>
        <w:rPr>
          <w:sz w:val="23"/>
          <w:szCs w:val="23"/>
        </w:rPr>
      </w:pPr>
      <w:r w:rsidRPr="000A1323">
        <w:rPr>
          <w:color w:val="444444"/>
          <w:sz w:val="23"/>
          <w:szCs w:val="23"/>
        </w:rPr>
        <w:t>Il faut créer</w:t>
      </w:r>
      <w:r w:rsidR="00921190" w:rsidRPr="000A1323">
        <w:rPr>
          <w:bCs/>
          <w:color w:val="444444"/>
          <w:sz w:val="23"/>
          <w:szCs w:val="23"/>
          <w:bdr w:val="none" w:sz="0" w:space="0" w:color="auto" w:frame="1"/>
        </w:rPr>
        <w:t xml:space="preserve"> un utilisateur ainsi </w:t>
      </w:r>
      <w:r w:rsidR="00833944" w:rsidRPr="000A1323">
        <w:rPr>
          <w:bCs/>
          <w:color w:val="444444"/>
          <w:sz w:val="23"/>
          <w:szCs w:val="23"/>
          <w:bdr w:val="none" w:sz="0" w:space="0" w:color="auto" w:frame="1"/>
        </w:rPr>
        <w:t xml:space="preserve">qu'un certificat de type "User", afin de garantir une authentification sécurisée pour se connecter au VPN. </w:t>
      </w:r>
      <w:r w:rsidR="00DA48A9">
        <w:rPr>
          <w:bCs/>
          <w:color w:val="444444"/>
          <w:sz w:val="23"/>
          <w:szCs w:val="23"/>
          <w:bdr w:val="none" w:sz="0" w:space="0" w:color="auto" w:frame="1"/>
        </w:rPr>
        <w:t>Pour cela, allez</w:t>
      </w:r>
      <w:r w:rsidR="00921190" w:rsidRPr="000A1323">
        <w:rPr>
          <w:bCs/>
          <w:color w:val="444444"/>
          <w:sz w:val="23"/>
          <w:szCs w:val="23"/>
          <w:bdr w:val="none" w:sz="0" w:space="0" w:color="auto" w:frame="1"/>
        </w:rPr>
        <w:t xml:space="preserve"> dans </w:t>
      </w:r>
      <w:r w:rsidR="00921190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System&gt;User Manager&gt;</w:t>
      </w:r>
      <w:proofErr w:type="spellStart"/>
      <w:r w:rsidR="00921190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Add</w:t>
      </w:r>
      <w:proofErr w:type="spellEnd"/>
      <w:r w:rsidR="00833944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.</w:t>
      </w:r>
    </w:p>
    <w:p w:rsidR="00921190" w:rsidRPr="000A1323" w:rsidRDefault="00921190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8960E8" w:rsidRPr="000A1323" w:rsidRDefault="00E12097" w:rsidP="007852F1">
      <w:pPr>
        <w:shd w:val="clear" w:color="auto" w:fill="FFFFFF"/>
        <w:jc w:val="both"/>
        <w:textAlignment w:val="baseline"/>
        <w:rPr>
          <w:b/>
          <w:bCs/>
          <w:color w:val="70AD47" w:themeColor="accent6"/>
          <w:sz w:val="23"/>
          <w:szCs w:val="23"/>
          <w:bdr w:val="none" w:sz="0" w:space="0" w:color="auto" w:frame="1"/>
        </w:rPr>
      </w:pPr>
      <w:r>
        <w:rPr>
          <w:noProof/>
          <w:lang w:bidi="ar-SA"/>
        </w:rPr>
        <w:drawing>
          <wp:inline distT="0" distB="0" distL="0" distR="0" wp14:anchorId="18A1B1D3" wp14:editId="2D295E37">
            <wp:extent cx="6210935" cy="48418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0E8" w:rsidRPr="000A1323" w:rsidRDefault="003B7B7A" w:rsidP="007852F1">
      <w:pPr>
        <w:shd w:val="clear" w:color="auto" w:fill="9CC2E5" w:themeFill="accent1" w:themeFillTint="99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Pour ce</w:t>
      </w:r>
      <w:r w:rsidR="008960E8" w:rsidRPr="000A1323">
        <w:rPr>
          <w:color w:val="444444"/>
          <w:sz w:val="23"/>
          <w:szCs w:val="23"/>
        </w:rPr>
        <w:t xml:space="preserve"> TP vous créerez un compte et </w:t>
      </w:r>
      <w:r w:rsidR="00B45D72">
        <w:rPr>
          <w:color w:val="444444"/>
          <w:sz w:val="23"/>
          <w:szCs w:val="23"/>
        </w:rPr>
        <w:t>un certificat pour votre binôme qui jouera le rôle du télétravailleur.</w:t>
      </w:r>
    </w:p>
    <w:p w:rsidR="00921190" w:rsidRPr="000A1323" w:rsidRDefault="00921190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8960E8" w:rsidRPr="000A1323" w:rsidRDefault="008960E8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Créer</w:t>
      </w:r>
      <w:r w:rsidR="002B731C" w:rsidRPr="000A1323">
        <w:rPr>
          <w:color w:val="444444"/>
          <w:sz w:val="23"/>
          <w:szCs w:val="23"/>
        </w:rPr>
        <w:t xml:space="preserve"> l'utilisateur</w:t>
      </w:r>
      <w:r w:rsidRPr="000A1323">
        <w:rPr>
          <w:color w:val="444444"/>
          <w:sz w:val="23"/>
          <w:szCs w:val="23"/>
        </w:rPr>
        <w:t xml:space="preserve"> et lui associer un certificat utilisateur.</w:t>
      </w:r>
    </w:p>
    <w:p w:rsidR="008960E8" w:rsidRPr="000A1323" w:rsidRDefault="008960E8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672B51" w:rsidRPr="000A1323" w:rsidRDefault="008960E8" w:rsidP="007852F1">
      <w:pPr>
        <w:shd w:val="clear" w:color="auto" w:fill="FFFFFF"/>
        <w:jc w:val="both"/>
        <w:textAlignment w:val="baseline"/>
        <w:rPr>
          <w:sz w:val="23"/>
          <w:szCs w:val="23"/>
        </w:rPr>
      </w:pPr>
      <w:r w:rsidRPr="000A1323">
        <w:rPr>
          <w:sz w:val="23"/>
          <w:szCs w:val="23"/>
        </w:rPr>
        <w:t>Nommer</w:t>
      </w:r>
      <w:r w:rsidR="00255EDF" w:rsidRPr="000A1323">
        <w:rPr>
          <w:sz w:val="23"/>
          <w:szCs w:val="23"/>
        </w:rPr>
        <w:t xml:space="preserve"> le </w:t>
      </w:r>
      <w:r w:rsidR="002B731C" w:rsidRPr="000A1323">
        <w:rPr>
          <w:sz w:val="23"/>
          <w:szCs w:val="23"/>
        </w:rPr>
        <w:t xml:space="preserve">certificat utilisateur : </w:t>
      </w:r>
      <w:r w:rsidR="00DA5DF6" w:rsidRPr="000A1323">
        <w:rPr>
          <w:sz w:val="23"/>
          <w:szCs w:val="23"/>
        </w:rPr>
        <w:t>"</w:t>
      </w:r>
      <w:r w:rsidR="002B731C" w:rsidRPr="000A1323">
        <w:rPr>
          <w:sz w:val="23"/>
          <w:szCs w:val="23"/>
        </w:rPr>
        <w:t>VPN-SSL-RA-</w:t>
      </w:r>
      <w:proofErr w:type="spellStart"/>
      <w:r w:rsidR="00672B51" w:rsidRPr="000A1323">
        <w:rPr>
          <w:sz w:val="23"/>
          <w:szCs w:val="23"/>
        </w:rPr>
        <w:t>PrenomNomEmploye</w:t>
      </w:r>
      <w:proofErr w:type="spellEnd"/>
      <w:r w:rsidR="00DA5DF6" w:rsidRPr="000A1323">
        <w:rPr>
          <w:sz w:val="23"/>
          <w:szCs w:val="23"/>
        </w:rPr>
        <w:t>"</w:t>
      </w:r>
      <w:r w:rsidR="002B731C" w:rsidRPr="000A1323">
        <w:rPr>
          <w:sz w:val="23"/>
          <w:szCs w:val="23"/>
        </w:rPr>
        <w:t xml:space="preserve"> (RA pour </w:t>
      </w:r>
      <w:proofErr w:type="spellStart"/>
      <w:r w:rsidR="002B731C" w:rsidRPr="000A1323">
        <w:rPr>
          <w:sz w:val="23"/>
          <w:szCs w:val="23"/>
        </w:rPr>
        <w:t>Remote</w:t>
      </w:r>
      <w:proofErr w:type="spellEnd"/>
      <w:r w:rsidR="002B731C" w:rsidRPr="000A1323">
        <w:rPr>
          <w:sz w:val="23"/>
          <w:szCs w:val="23"/>
        </w:rPr>
        <w:t xml:space="preserve"> Access)</w:t>
      </w:r>
      <w:r w:rsidR="00672B51" w:rsidRPr="000A1323">
        <w:rPr>
          <w:sz w:val="23"/>
          <w:szCs w:val="23"/>
        </w:rPr>
        <w:t xml:space="preserve">. </w:t>
      </w:r>
    </w:p>
    <w:p w:rsidR="00D3149E" w:rsidRPr="000A1323" w:rsidRDefault="00D3149E" w:rsidP="007852F1">
      <w:pPr>
        <w:shd w:val="clear" w:color="auto" w:fill="FFFFFF"/>
        <w:jc w:val="both"/>
        <w:textAlignment w:val="baseline"/>
        <w:rPr>
          <w:sz w:val="23"/>
          <w:szCs w:val="23"/>
        </w:rPr>
      </w:pPr>
    </w:p>
    <w:p w:rsidR="002015BC" w:rsidRPr="000A1323" w:rsidRDefault="00CD0C9B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3A890C73" wp14:editId="21914674">
            <wp:extent cx="6210935" cy="510159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8960E8" w:rsidP="007852F1">
      <w:pPr>
        <w:shd w:val="clear" w:color="auto" w:fill="FFFFFF"/>
        <w:spacing w:after="225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A la fin de cette étape l</w:t>
      </w:r>
      <w:r w:rsidR="002B731C" w:rsidRPr="000A1323">
        <w:rPr>
          <w:color w:val="444444"/>
          <w:sz w:val="23"/>
          <w:szCs w:val="23"/>
        </w:rPr>
        <w:t xml:space="preserve">'utilisateur </w:t>
      </w:r>
      <w:r w:rsidR="00DC05D3" w:rsidRPr="000A1323">
        <w:rPr>
          <w:color w:val="444444"/>
          <w:sz w:val="23"/>
          <w:szCs w:val="23"/>
        </w:rPr>
        <w:t xml:space="preserve">doit apparaitre dans </w:t>
      </w:r>
      <w:r w:rsidR="00B45D72">
        <w:rPr>
          <w:color w:val="444444"/>
          <w:sz w:val="23"/>
          <w:szCs w:val="23"/>
        </w:rPr>
        <w:t>la base locale</w:t>
      </w:r>
      <w:r w:rsidRPr="000A1323">
        <w:rPr>
          <w:color w:val="444444"/>
          <w:sz w:val="23"/>
          <w:szCs w:val="23"/>
        </w:rPr>
        <w:t>.</w:t>
      </w:r>
    </w:p>
    <w:p w:rsidR="00833CB6" w:rsidRPr="000A1323" w:rsidRDefault="00CD0C9B" w:rsidP="007852F1">
      <w:pPr>
        <w:pStyle w:val="Titre2"/>
        <w:rPr>
          <w:sz w:val="23"/>
          <w:szCs w:val="23"/>
          <w:bdr w:val="none" w:sz="0" w:space="0" w:color="auto" w:frame="1"/>
        </w:rPr>
      </w:pPr>
      <w:r>
        <w:rPr>
          <w:noProof/>
          <w:lang w:eastAsia="fr-FR"/>
        </w:rPr>
        <w:drawing>
          <wp:inline distT="0" distB="0" distL="0" distR="0" wp14:anchorId="7EE0EFF0" wp14:editId="7F991CDE">
            <wp:extent cx="6210935" cy="246443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82225F" w:rsidP="007852F1">
      <w:pPr>
        <w:pStyle w:val="Titre2"/>
        <w:rPr>
          <w:rFonts w:ascii="PT Sans" w:hAnsi="PT Sans"/>
          <w:sz w:val="23"/>
          <w:szCs w:val="23"/>
        </w:rPr>
      </w:pPr>
      <w:bookmarkStart w:id="12" w:name="_Toc128909158"/>
      <w:r w:rsidRPr="000A1323">
        <w:rPr>
          <w:sz w:val="23"/>
          <w:szCs w:val="23"/>
          <w:bdr w:val="none" w:sz="0" w:space="0" w:color="auto" w:frame="1"/>
        </w:rPr>
        <w:t xml:space="preserve">3 </w:t>
      </w:r>
      <w:r w:rsidR="004A63C4" w:rsidRPr="000A1323">
        <w:rPr>
          <w:sz w:val="23"/>
          <w:szCs w:val="23"/>
          <w:bdr w:val="none" w:sz="0" w:space="0" w:color="auto" w:frame="1"/>
        </w:rPr>
        <w:t>Configuration du</w:t>
      </w:r>
      <w:r w:rsidR="002B731C" w:rsidRPr="000A1323">
        <w:rPr>
          <w:sz w:val="23"/>
          <w:szCs w:val="23"/>
          <w:bdr w:val="none" w:sz="0" w:space="0" w:color="auto" w:frame="1"/>
        </w:rPr>
        <w:t xml:space="preserve"> serveur </w:t>
      </w:r>
      <w:proofErr w:type="spellStart"/>
      <w:r w:rsidR="002B731C" w:rsidRPr="000A1323">
        <w:rPr>
          <w:sz w:val="23"/>
          <w:szCs w:val="23"/>
          <w:bdr w:val="none" w:sz="0" w:space="0" w:color="auto" w:frame="1"/>
        </w:rPr>
        <w:t>OpenVPN</w:t>
      </w:r>
      <w:bookmarkEnd w:id="12"/>
      <w:proofErr w:type="spellEnd"/>
    </w:p>
    <w:p w:rsidR="000A1323" w:rsidRDefault="000A1323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8960E8" w:rsidRPr="000A1323" w:rsidRDefault="008960E8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Aller d</w:t>
      </w:r>
      <w:r w:rsidR="00DC05D3" w:rsidRPr="000A1323">
        <w:rPr>
          <w:color w:val="444444"/>
          <w:sz w:val="23"/>
          <w:szCs w:val="23"/>
        </w:rPr>
        <w:t>ans</w:t>
      </w:r>
      <w:r w:rsidR="002B731C" w:rsidRPr="000A1323">
        <w:rPr>
          <w:color w:val="444444"/>
          <w:sz w:val="23"/>
          <w:szCs w:val="23"/>
        </w:rPr>
        <w:t xml:space="preserve"> le menu "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VPN</w:t>
      </w:r>
      <w:r w:rsidRPr="000A1323">
        <w:rPr>
          <w:color w:val="444444"/>
          <w:sz w:val="23"/>
          <w:szCs w:val="23"/>
        </w:rPr>
        <w:t>&gt;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OpenVPN</w:t>
      </w:r>
      <w:proofErr w:type="spellEnd"/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&gt;Servers</w:t>
      </w:r>
      <w:r w:rsidR="002B731C" w:rsidRPr="000A1323">
        <w:rPr>
          <w:color w:val="444444"/>
          <w:sz w:val="23"/>
          <w:szCs w:val="23"/>
        </w:rPr>
        <w:t>"</w:t>
      </w:r>
      <w:r w:rsidRPr="000A1323">
        <w:rPr>
          <w:color w:val="444444"/>
          <w:sz w:val="23"/>
          <w:szCs w:val="23"/>
        </w:rPr>
        <w:t xml:space="preserve"> pour ajouter une configuration.</w:t>
      </w:r>
    </w:p>
    <w:p w:rsidR="002015BC" w:rsidRPr="000A1323" w:rsidRDefault="008960E8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 xml:space="preserve"> </w:t>
      </w:r>
    </w:p>
    <w:p w:rsidR="002B731C" w:rsidRPr="000A1323" w:rsidRDefault="00CD0C9B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6F615582" wp14:editId="371476EA">
            <wp:extent cx="6210935" cy="4107815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8960E8" w:rsidP="007852F1">
      <w:pPr>
        <w:shd w:val="clear" w:color="auto" w:fill="FFFFFF"/>
        <w:jc w:val="both"/>
        <w:textAlignment w:val="baseline"/>
        <w:rPr>
          <w:sz w:val="23"/>
          <w:szCs w:val="23"/>
        </w:rPr>
      </w:pPr>
      <w:r w:rsidRPr="000A1323">
        <w:rPr>
          <w:sz w:val="23"/>
          <w:szCs w:val="23"/>
        </w:rPr>
        <w:t xml:space="preserve">Nommer le </w:t>
      </w:r>
      <w:r w:rsidR="00DC05D3" w:rsidRPr="000A1323">
        <w:rPr>
          <w:sz w:val="23"/>
          <w:szCs w:val="23"/>
        </w:rPr>
        <w:t xml:space="preserve">serveur </w:t>
      </w:r>
      <w:proofErr w:type="spellStart"/>
      <w:r w:rsidR="00DC05D3" w:rsidRPr="000A1323">
        <w:rPr>
          <w:sz w:val="23"/>
          <w:szCs w:val="23"/>
        </w:rPr>
        <w:t>OpenVPN</w:t>
      </w:r>
      <w:proofErr w:type="spellEnd"/>
      <w:r w:rsidR="00DC05D3" w:rsidRPr="000A1323">
        <w:rPr>
          <w:sz w:val="23"/>
          <w:szCs w:val="23"/>
        </w:rPr>
        <w:t xml:space="preserve"> "</w:t>
      </w:r>
      <w:r w:rsidR="002B731C" w:rsidRPr="000A1323">
        <w:rPr>
          <w:sz w:val="23"/>
          <w:szCs w:val="23"/>
        </w:rPr>
        <w:t xml:space="preserve">VPN SSL </w:t>
      </w:r>
      <w:r w:rsidR="00D32A92" w:rsidRPr="000A1323">
        <w:rPr>
          <w:sz w:val="23"/>
          <w:szCs w:val="23"/>
        </w:rPr>
        <w:t>-</w:t>
      </w:r>
      <w:r w:rsidR="002B731C" w:rsidRPr="000A1323">
        <w:rPr>
          <w:sz w:val="23"/>
          <w:szCs w:val="23"/>
        </w:rPr>
        <w:t xml:space="preserve"> </w:t>
      </w:r>
      <w:r w:rsidR="008629C4" w:rsidRPr="000A1323">
        <w:rPr>
          <w:sz w:val="23"/>
          <w:szCs w:val="23"/>
        </w:rPr>
        <w:t>COURT-CIRCUIT</w:t>
      </w:r>
      <w:r w:rsidR="00DC05D3" w:rsidRPr="000A1323">
        <w:rPr>
          <w:sz w:val="23"/>
          <w:szCs w:val="23"/>
        </w:rPr>
        <w:t>"</w:t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B731C" w:rsidRPr="000A1323" w:rsidRDefault="008960E8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C</w:t>
      </w:r>
      <w:r w:rsidR="002B731C" w:rsidRPr="000A1323">
        <w:rPr>
          <w:color w:val="444444"/>
          <w:sz w:val="23"/>
          <w:szCs w:val="23"/>
        </w:rPr>
        <w:t>hoisir le "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Server Mode</w:t>
      </w:r>
      <w:r w:rsidR="002B731C" w:rsidRPr="000A1323">
        <w:rPr>
          <w:color w:val="444444"/>
          <w:sz w:val="23"/>
          <w:szCs w:val="23"/>
        </w:rPr>
        <w:t>" 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Remote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Access (SSL/TLS + User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Auth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)</w:t>
      </w:r>
      <w:r w:rsidR="002B731C" w:rsidRPr="000A1323">
        <w:rPr>
          <w:color w:val="444444"/>
          <w:sz w:val="23"/>
          <w:szCs w:val="23"/>
        </w:rPr>
        <w:t>.</w:t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015BC" w:rsidRPr="000A1323" w:rsidRDefault="00CD0C9B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17031261" wp14:editId="1959B488">
            <wp:extent cx="6210935" cy="499554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8960E8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Dans la</w:t>
      </w:r>
      <w:r w:rsidR="002B731C" w:rsidRPr="000A1323">
        <w:rPr>
          <w:color w:val="444444"/>
          <w:sz w:val="23"/>
          <w:szCs w:val="23"/>
        </w:rPr>
        <w:t xml:space="preserve"> partie chiffrement</w:t>
      </w:r>
      <w:r w:rsidRPr="000A1323">
        <w:rPr>
          <w:color w:val="444444"/>
          <w:sz w:val="23"/>
          <w:szCs w:val="23"/>
        </w:rPr>
        <w:t xml:space="preserve">, </w:t>
      </w:r>
      <w:r w:rsidR="002B731C" w:rsidRPr="000A1323">
        <w:rPr>
          <w:color w:val="444444"/>
          <w:sz w:val="23"/>
          <w:szCs w:val="23"/>
        </w:rPr>
        <w:t xml:space="preserve">sélectionner </w:t>
      </w:r>
      <w:r w:rsidRPr="000A1323">
        <w:rPr>
          <w:color w:val="444444"/>
          <w:sz w:val="23"/>
          <w:szCs w:val="23"/>
        </w:rPr>
        <w:t>les différents certificats.</w:t>
      </w:r>
    </w:p>
    <w:p w:rsidR="002015BC" w:rsidRPr="005910F9" w:rsidRDefault="002015BC" w:rsidP="007852F1">
      <w:pPr>
        <w:shd w:val="clear" w:color="auto" w:fill="FFFFFF"/>
        <w:jc w:val="both"/>
        <w:textAlignment w:val="baseline"/>
        <w:rPr>
          <w:b/>
          <w:bCs/>
          <w:color w:val="000000" w:themeColor="text1"/>
          <w:sz w:val="23"/>
          <w:szCs w:val="23"/>
          <w:bdr w:val="none" w:sz="0" w:space="0" w:color="auto" w:frame="1"/>
        </w:rPr>
      </w:pPr>
    </w:p>
    <w:p w:rsidR="002015BC" w:rsidRPr="000A1323" w:rsidRDefault="00D7456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1EFD5F20" wp14:editId="2B890A75">
            <wp:extent cx="6210935" cy="322389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914C67" w:rsidP="007852F1">
      <w:pPr>
        <w:shd w:val="clear" w:color="auto" w:fill="FFFFFF"/>
        <w:jc w:val="both"/>
        <w:textAlignment w:val="baseline"/>
        <w:rPr>
          <w:b/>
          <w:bCs/>
          <w:color w:val="444444"/>
          <w:sz w:val="23"/>
          <w:szCs w:val="23"/>
          <w:bdr w:val="none" w:sz="0" w:space="0" w:color="auto" w:frame="1"/>
        </w:rPr>
      </w:pPr>
      <w:r w:rsidRPr="000A1323">
        <w:rPr>
          <w:bCs/>
          <w:color w:val="444444"/>
          <w:sz w:val="23"/>
          <w:szCs w:val="23"/>
          <w:bdr w:val="none" w:sz="0" w:space="0" w:color="auto" w:frame="1"/>
        </w:rPr>
        <w:t xml:space="preserve">Se positionner dans la partie </w:t>
      </w:r>
      <w:r w:rsidR="002B731C" w:rsidRPr="000A1323">
        <w:rPr>
          <w:bCs/>
          <w:color w:val="444444"/>
          <w:sz w:val="23"/>
          <w:szCs w:val="23"/>
          <w:bdr w:val="none" w:sz="0" w:space="0" w:color="auto" w:frame="1"/>
        </w:rPr>
        <w:t xml:space="preserve">configuration </w:t>
      </w:r>
      <w:r w:rsidR="00E40F16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"Tunnel Settings"</w:t>
      </w:r>
      <w:r w:rsidR="00AA362B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 </w:t>
      </w:r>
      <w:r w:rsidR="00AA362B" w:rsidRPr="000A1323">
        <w:rPr>
          <w:bCs/>
          <w:color w:val="444444"/>
          <w:sz w:val="23"/>
          <w:szCs w:val="23"/>
          <w:bdr w:val="none" w:sz="0" w:space="0" w:color="auto" w:frame="1"/>
        </w:rPr>
        <w:t>:</w:t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914C67" w:rsidRPr="000A1323" w:rsidRDefault="00914C67" w:rsidP="007852F1">
      <w:pPr>
        <w:shd w:val="clear" w:color="auto" w:fill="FFFFFF"/>
        <w:jc w:val="both"/>
        <w:textAlignment w:val="baseline"/>
        <w:rPr>
          <w:sz w:val="23"/>
          <w:szCs w:val="23"/>
        </w:rPr>
      </w:pPr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- IPv4 Tunnel Network</w:t>
      </w:r>
      <w:r w:rsidRPr="000A1323">
        <w:rPr>
          <w:color w:val="444444"/>
          <w:sz w:val="23"/>
          <w:szCs w:val="23"/>
        </w:rPr>
        <w:t xml:space="preserve"> : indiquer l’adresse réseau du VPN : </w:t>
      </w:r>
      <w:r w:rsidRPr="000A1323">
        <w:rPr>
          <w:sz w:val="23"/>
          <w:szCs w:val="23"/>
        </w:rPr>
        <w:t>10.10.10.0/24</w:t>
      </w:r>
    </w:p>
    <w:p w:rsidR="00914C67" w:rsidRPr="000A1323" w:rsidRDefault="00914C6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E76AFE" w:rsidRPr="000A1323" w:rsidRDefault="00914C6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- </w:t>
      </w:r>
      <w:proofErr w:type="spellStart"/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Redirect</w:t>
      </w:r>
      <w:proofErr w:type="spellEnd"/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IPv4 Gateway</w:t>
      </w:r>
      <w:r w:rsidRPr="000A1323">
        <w:rPr>
          <w:color w:val="444444"/>
          <w:sz w:val="23"/>
          <w:szCs w:val="23"/>
        </w:rPr>
        <w:t xml:space="preserve"> : </w:t>
      </w:r>
      <w:r w:rsidR="00E76AFE" w:rsidRPr="000A1323">
        <w:rPr>
          <w:color w:val="444444"/>
          <w:sz w:val="23"/>
          <w:szCs w:val="23"/>
        </w:rPr>
        <w:t>Laisser décocher</w:t>
      </w:r>
    </w:p>
    <w:p w:rsidR="00E76AFE" w:rsidRPr="000A1323" w:rsidRDefault="00E76AFE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914C67" w:rsidRPr="000A1323" w:rsidRDefault="00E76AFE" w:rsidP="007852F1">
      <w:pPr>
        <w:shd w:val="clear" w:color="auto" w:fill="9CC2E5" w:themeFill="accent1" w:themeFillTint="99"/>
        <w:jc w:val="both"/>
        <w:textAlignment w:val="baseline"/>
        <w:rPr>
          <w:bCs/>
          <w:sz w:val="23"/>
          <w:szCs w:val="23"/>
          <w:bdr w:val="none" w:sz="0" w:space="0" w:color="auto" w:frame="1"/>
        </w:rPr>
      </w:pPr>
      <w:r w:rsidRPr="000A1323">
        <w:rPr>
          <w:bCs/>
          <w:sz w:val="23"/>
          <w:szCs w:val="23"/>
          <w:bdr w:val="none" w:sz="0" w:space="0" w:color="auto" w:frame="1"/>
        </w:rPr>
        <w:t>E</w:t>
      </w:r>
      <w:r w:rsidR="00914C67" w:rsidRPr="000A1323">
        <w:rPr>
          <w:bCs/>
          <w:sz w:val="23"/>
          <w:szCs w:val="23"/>
          <w:bdr w:val="none" w:sz="0" w:space="0" w:color="auto" w:frame="1"/>
        </w:rPr>
        <w:t xml:space="preserve">n </w:t>
      </w:r>
      <w:r w:rsidRPr="000A1323">
        <w:rPr>
          <w:bCs/>
          <w:sz w:val="23"/>
          <w:szCs w:val="23"/>
          <w:bdr w:val="none" w:sz="0" w:space="0" w:color="auto" w:frame="1"/>
        </w:rPr>
        <w:t>dé</w:t>
      </w:r>
      <w:r w:rsidR="00914C67" w:rsidRPr="000A1323">
        <w:rPr>
          <w:bCs/>
          <w:sz w:val="23"/>
          <w:szCs w:val="23"/>
          <w:bdr w:val="none" w:sz="0" w:space="0" w:color="auto" w:frame="1"/>
        </w:rPr>
        <w:t xml:space="preserve">cochant cette option, vous </w:t>
      </w:r>
      <w:r w:rsidRPr="000A1323">
        <w:rPr>
          <w:bCs/>
          <w:sz w:val="23"/>
          <w:szCs w:val="23"/>
          <w:bdr w:val="none" w:sz="0" w:space="0" w:color="auto" w:frame="1"/>
        </w:rPr>
        <w:t>êtes en mode "split tunnel" c’est-à-</w:t>
      </w:r>
      <w:r w:rsidRPr="002F79D7">
        <w:rPr>
          <w:bCs/>
          <w:sz w:val="23"/>
          <w:szCs w:val="23"/>
          <w:bdr w:val="none" w:sz="0" w:space="0" w:color="auto" w:frame="1"/>
        </w:rPr>
        <w:t>dire que seul</w:t>
      </w:r>
      <w:r w:rsidR="00DA48A9" w:rsidRPr="002F79D7">
        <w:rPr>
          <w:bCs/>
          <w:sz w:val="23"/>
          <w:szCs w:val="23"/>
          <w:bdr w:val="none" w:sz="0" w:space="0" w:color="auto" w:frame="1"/>
        </w:rPr>
        <w:t>s</w:t>
      </w:r>
      <w:r w:rsidRPr="002F79D7">
        <w:rPr>
          <w:bCs/>
          <w:sz w:val="23"/>
          <w:szCs w:val="23"/>
          <w:bdr w:val="none" w:sz="0" w:space="0" w:color="auto" w:frame="1"/>
        </w:rPr>
        <w:t xml:space="preserve"> les flux à destination de Court-Circuit circuleront dans le tunnel VPN. En cochant la case, tous les flux réseaux circuleraient dans le tunnel, y compris les accès internet effectué</w:t>
      </w:r>
      <w:r w:rsidR="00DA48A9" w:rsidRPr="002F79D7">
        <w:rPr>
          <w:bCs/>
          <w:sz w:val="23"/>
          <w:szCs w:val="23"/>
          <w:bdr w:val="none" w:sz="0" w:space="0" w:color="auto" w:frame="1"/>
        </w:rPr>
        <w:t>s</w:t>
      </w:r>
      <w:r w:rsidRPr="002F79D7">
        <w:rPr>
          <w:bCs/>
          <w:sz w:val="23"/>
          <w:szCs w:val="23"/>
          <w:bdr w:val="none" w:sz="0" w:space="0" w:color="auto" w:frame="1"/>
        </w:rPr>
        <w:t xml:space="preserve"> </w:t>
      </w:r>
      <w:r w:rsidR="00DA48A9" w:rsidRPr="002F79D7">
        <w:rPr>
          <w:bCs/>
          <w:sz w:val="23"/>
          <w:szCs w:val="23"/>
          <w:bdr w:val="none" w:sz="0" w:space="0" w:color="auto" w:frame="1"/>
        </w:rPr>
        <w:t xml:space="preserve">par le télétravailleur ; </w:t>
      </w:r>
      <w:r w:rsidRPr="002F79D7">
        <w:rPr>
          <w:bCs/>
          <w:sz w:val="23"/>
          <w:szCs w:val="23"/>
          <w:bdr w:val="none" w:sz="0" w:space="0" w:color="auto" w:frame="1"/>
        </w:rPr>
        <w:t xml:space="preserve">on parle </w:t>
      </w:r>
      <w:r w:rsidR="00DA48A9" w:rsidRPr="002F79D7">
        <w:rPr>
          <w:bCs/>
          <w:sz w:val="23"/>
          <w:szCs w:val="23"/>
          <w:bdr w:val="none" w:sz="0" w:space="0" w:color="auto" w:frame="1"/>
        </w:rPr>
        <w:t xml:space="preserve">alors </w:t>
      </w:r>
      <w:r w:rsidRPr="002F79D7">
        <w:rPr>
          <w:bCs/>
          <w:sz w:val="23"/>
          <w:szCs w:val="23"/>
          <w:bdr w:val="none" w:sz="0" w:space="0" w:color="auto" w:frame="1"/>
        </w:rPr>
        <w:t xml:space="preserve">de </w:t>
      </w:r>
      <w:r w:rsidRPr="000A1323">
        <w:rPr>
          <w:bCs/>
          <w:sz w:val="23"/>
          <w:szCs w:val="23"/>
          <w:bdr w:val="none" w:sz="0" w:space="0" w:color="auto" w:frame="1"/>
        </w:rPr>
        <w:t>"full tunnel"</w:t>
      </w:r>
    </w:p>
    <w:p w:rsidR="00914C67" w:rsidRPr="000A1323" w:rsidRDefault="00914C6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914C67" w:rsidRPr="000A1323" w:rsidRDefault="00914C6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- IPv4 Local network</w:t>
      </w:r>
      <w:r w:rsidRPr="000A1323">
        <w:rPr>
          <w:color w:val="444444"/>
          <w:sz w:val="23"/>
          <w:szCs w:val="23"/>
        </w:rPr>
        <w:t> : indiquer les adresses réseau qui doivent être accessibles via ce tunnel VPN. S’il y a plusieurs réseaux il faut les séparer par une virgule.</w:t>
      </w:r>
    </w:p>
    <w:p w:rsidR="00914C67" w:rsidRPr="000A1323" w:rsidRDefault="00914C6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 xml:space="preserve"> </w:t>
      </w:r>
    </w:p>
    <w:p w:rsidR="00914C67" w:rsidRDefault="00914C6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- Concurrent connections</w:t>
      </w:r>
      <w:r w:rsidRPr="000A1323">
        <w:rPr>
          <w:color w:val="444444"/>
          <w:sz w:val="23"/>
          <w:szCs w:val="23"/>
        </w:rPr>
        <w:t> : indiquer le nombre de connexions VPN simultanées autorisées.</w:t>
      </w:r>
    </w:p>
    <w:p w:rsidR="00B45D72" w:rsidRPr="000A1323" w:rsidRDefault="00B45D72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E76AFE" w:rsidRPr="000A1323" w:rsidRDefault="00D7456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18450858" wp14:editId="4F31E13B">
            <wp:extent cx="6210935" cy="3785870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323">
        <w:rPr>
          <w:color w:val="444444"/>
          <w:sz w:val="23"/>
          <w:szCs w:val="23"/>
        </w:rPr>
        <w:t xml:space="preserve"> </w:t>
      </w:r>
      <w:r w:rsidR="00914C67" w:rsidRPr="000A1323">
        <w:rPr>
          <w:color w:val="444444"/>
          <w:sz w:val="23"/>
          <w:szCs w:val="23"/>
        </w:rPr>
        <w:t>Se positionner dans la partie "</w:t>
      </w:r>
      <w:r w:rsidR="00914C67" w:rsidRPr="000A1323">
        <w:rPr>
          <w:b/>
          <w:color w:val="444444"/>
          <w:sz w:val="23"/>
          <w:szCs w:val="23"/>
        </w:rPr>
        <w:t>Client Settings</w:t>
      </w:r>
      <w:r w:rsidR="00914C67" w:rsidRPr="000A1323">
        <w:rPr>
          <w:color w:val="444444"/>
          <w:sz w:val="23"/>
          <w:szCs w:val="23"/>
        </w:rPr>
        <w:t>"</w:t>
      </w:r>
      <w:r w:rsidR="00E76AFE" w:rsidRPr="000A1323">
        <w:rPr>
          <w:color w:val="444444"/>
          <w:sz w:val="23"/>
          <w:szCs w:val="23"/>
        </w:rPr>
        <w:t xml:space="preserve"> et </w:t>
      </w:r>
      <w:r w:rsidR="002B731C" w:rsidRPr="000A1323">
        <w:rPr>
          <w:bCs/>
          <w:color w:val="444444"/>
          <w:sz w:val="23"/>
          <w:szCs w:val="23"/>
          <w:bdr w:val="none" w:sz="0" w:space="0" w:color="auto" w:frame="1"/>
        </w:rPr>
        <w:t xml:space="preserve">cocher l'option 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Dynamic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IP"</w:t>
      </w:r>
      <w:r w:rsidR="00E76AFE" w:rsidRPr="000A1323">
        <w:rPr>
          <w:color w:val="444444"/>
          <w:sz w:val="23"/>
          <w:szCs w:val="23"/>
        </w:rPr>
        <w:t>.</w:t>
      </w:r>
    </w:p>
    <w:p w:rsidR="00E76AFE" w:rsidRPr="000A1323" w:rsidRDefault="00E76AFE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B731C" w:rsidRPr="000A1323" w:rsidRDefault="00E76AFE" w:rsidP="007852F1">
      <w:pPr>
        <w:shd w:val="clear" w:color="auto" w:fill="9CC2E5" w:themeFill="accent1" w:themeFillTint="99"/>
        <w:jc w:val="both"/>
        <w:textAlignment w:val="baseline"/>
        <w:rPr>
          <w:bCs/>
          <w:sz w:val="23"/>
          <w:szCs w:val="23"/>
          <w:bdr w:val="none" w:sz="0" w:space="0" w:color="auto" w:frame="1"/>
        </w:rPr>
      </w:pPr>
      <w:r w:rsidRPr="000A1323">
        <w:rPr>
          <w:bCs/>
          <w:sz w:val="23"/>
          <w:szCs w:val="23"/>
          <w:bdr w:val="none" w:sz="0" w:space="0" w:color="auto" w:frame="1"/>
        </w:rPr>
        <w:t>S</w:t>
      </w:r>
      <w:r w:rsidR="002B731C" w:rsidRPr="000A1323">
        <w:rPr>
          <w:bCs/>
          <w:sz w:val="23"/>
          <w:szCs w:val="23"/>
          <w:bdr w:val="none" w:sz="0" w:space="0" w:color="auto" w:frame="1"/>
        </w:rPr>
        <w:t xml:space="preserve">i l'adresse IP publique d'un client change, il pourra maintenir sa connexion VPN. C'est </w:t>
      </w:r>
      <w:r w:rsidR="00DA48A9" w:rsidRPr="002F79D7">
        <w:rPr>
          <w:bCs/>
          <w:sz w:val="23"/>
          <w:szCs w:val="23"/>
          <w:bdr w:val="none" w:sz="0" w:space="0" w:color="auto" w:frame="1"/>
        </w:rPr>
        <w:t xml:space="preserve">utile </w:t>
      </w:r>
      <w:r w:rsidR="00DA48A9">
        <w:rPr>
          <w:bCs/>
          <w:sz w:val="23"/>
          <w:szCs w:val="23"/>
          <w:bdr w:val="none" w:sz="0" w:space="0" w:color="auto" w:frame="1"/>
        </w:rPr>
        <w:t>surtout</w:t>
      </w:r>
      <w:r w:rsidR="002B731C" w:rsidRPr="000A1323">
        <w:rPr>
          <w:bCs/>
          <w:sz w:val="23"/>
          <w:szCs w:val="23"/>
          <w:bdr w:val="none" w:sz="0" w:space="0" w:color="auto" w:frame="1"/>
        </w:rPr>
        <w:t xml:space="preserve"> si vous avez des personnes qui se connectent via une connexion 4G et en mobilité. </w:t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E76AFE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Au niveau de la "</w:t>
      </w:r>
      <w:proofErr w:type="spellStart"/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Topology</w:t>
      </w:r>
      <w:proofErr w:type="spellEnd"/>
      <w:r w:rsidR="00E40F16" w:rsidRPr="000A1323">
        <w:rPr>
          <w:color w:val="444444"/>
          <w:sz w:val="23"/>
          <w:szCs w:val="23"/>
        </w:rPr>
        <w:t xml:space="preserve">" </w:t>
      </w:r>
      <w:r w:rsidR="00E76AFE" w:rsidRPr="000A1323">
        <w:rPr>
          <w:color w:val="444444"/>
          <w:sz w:val="23"/>
          <w:szCs w:val="23"/>
        </w:rPr>
        <w:t>sélectionner</w:t>
      </w:r>
      <w:r w:rsidRPr="000A1323">
        <w:rPr>
          <w:color w:val="444444"/>
          <w:sz w:val="23"/>
          <w:szCs w:val="23"/>
        </w:rPr>
        <w:t xml:space="preserve"> topologie "</w:t>
      </w:r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net30 - </w:t>
      </w:r>
      <w:proofErr w:type="spellStart"/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isolated</w:t>
      </w:r>
      <w:proofErr w:type="spellEnd"/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/30 network per client</w:t>
      </w:r>
      <w:r w:rsidRPr="000A1323">
        <w:rPr>
          <w:color w:val="444444"/>
          <w:sz w:val="23"/>
          <w:szCs w:val="23"/>
        </w:rPr>
        <w:t xml:space="preserve">" </w:t>
      </w:r>
    </w:p>
    <w:p w:rsidR="002015BC" w:rsidRPr="000A1323" w:rsidRDefault="002015BC" w:rsidP="007852F1">
      <w:pPr>
        <w:shd w:val="clear" w:color="auto" w:fill="FFFFFF"/>
        <w:jc w:val="both"/>
        <w:textAlignment w:val="baseline"/>
        <w:rPr>
          <w:b/>
          <w:bCs/>
          <w:color w:val="444444"/>
          <w:sz w:val="23"/>
          <w:szCs w:val="23"/>
          <w:bdr w:val="none" w:sz="0" w:space="0" w:color="auto" w:frame="1"/>
        </w:rPr>
      </w:pPr>
    </w:p>
    <w:p w:rsidR="002B731C" w:rsidRPr="000A1323" w:rsidRDefault="00D7456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0F1F4A20" wp14:editId="7B4A8E3B">
            <wp:extent cx="6210935" cy="258953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FE" w:rsidRPr="002F79D7" w:rsidRDefault="00E76AFE" w:rsidP="007852F1">
      <w:pPr>
        <w:shd w:val="clear" w:color="auto" w:fill="9CC2E5" w:themeFill="accent1" w:themeFillTint="99"/>
        <w:jc w:val="both"/>
        <w:textAlignment w:val="baseline"/>
        <w:rPr>
          <w:bCs/>
          <w:sz w:val="23"/>
          <w:szCs w:val="23"/>
          <w:bdr w:val="none" w:sz="0" w:space="0" w:color="auto" w:frame="1"/>
        </w:rPr>
      </w:pPr>
      <w:r w:rsidRPr="000A1323">
        <w:rPr>
          <w:bCs/>
          <w:sz w:val="23"/>
          <w:szCs w:val="23"/>
          <w:bdr w:val="none" w:sz="0" w:space="0" w:color="auto" w:frame="1"/>
        </w:rPr>
        <w:lastRenderedPageBreak/>
        <w:t>Pour améliorer la sécurité, il vaut mieux utiliser la topologie "</w:t>
      </w:r>
      <w:r w:rsidRPr="000A1323">
        <w:rPr>
          <w:b/>
          <w:bCs/>
          <w:sz w:val="23"/>
          <w:szCs w:val="23"/>
          <w:bdr w:val="none" w:sz="0" w:space="0" w:color="auto" w:frame="1"/>
        </w:rPr>
        <w:t xml:space="preserve">net30 - </w:t>
      </w:r>
      <w:proofErr w:type="spellStart"/>
      <w:r w:rsidRPr="000A1323">
        <w:rPr>
          <w:b/>
          <w:bCs/>
          <w:sz w:val="23"/>
          <w:szCs w:val="23"/>
          <w:bdr w:val="none" w:sz="0" w:space="0" w:color="auto" w:frame="1"/>
        </w:rPr>
        <w:t>isolated</w:t>
      </w:r>
      <w:proofErr w:type="spellEnd"/>
      <w:r w:rsidRPr="000A1323">
        <w:rPr>
          <w:b/>
          <w:bCs/>
          <w:sz w:val="23"/>
          <w:szCs w:val="23"/>
          <w:bdr w:val="none" w:sz="0" w:space="0" w:color="auto" w:frame="1"/>
        </w:rPr>
        <w:t xml:space="preserve"> /30 network per client</w:t>
      </w:r>
      <w:r w:rsidRPr="000A1323">
        <w:rPr>
          <w:bCs/>
          <w:sz w:val="23"/>
          <w:szCs w:val="23"/>
          <w:bdr w:val="none" w:sz="0" w:space="0" w:color="auto" w:frame="1"/>
        </w:rPr>
        <w:t xml:space="preserve">". </w:t>
      </w:r>
      <w:r w:rsidRPr="002F79D7">
        <w:rPr>
          <w:bCs/>
          <w:sz w:val="23"/>
          <w:szCs w:val="23"/>
          <w:bdr w:val="none" w:sz="0" w:space="0" w:color="auto" w:frame="1"/>
        </w:rPr>
        <w:t>Ainsi</w:t>
      </w:r>
      <w:r w:rsidR="00DA48A9" w:rsidRPr="002F79D7">
        <w:rPr>
          <w:bCs/>
          <w:sz w:val="23"/>
          <w:szCs w:val="23"/>
          <w:bdr w:val="none" w:sz="0" w:space="0" w:color="auto" w:frame="1"/>
        </w:rPr>
        <w:t>, chaque client du VPN est</w:t>
      </w:r>
      <w:r w:rsidRPr="002F79D7">
        <w:rPr>
          <w:bCs/>
          <w:sz w:val="23"/>
          <w:szCs w:val="23"/>
          <w:bdr w:val="none" w:sz="0" w:space="0" w:color="auto" w:frame="1"/>
        </w:rPr>
        <w:t xml:space="preserve"> </w:t>
      </w:r>
      <w:r w:rsidR="008F5350" w:rsidRPr="002F79D7">
        <w:rPr>
          <w:bCs/>
          <w:sz w:val="23"/>
          <w:szCs w:val="23"/>
          <w:bdr w:val="none" w:sz="0" w:space="0" w:color="auto" w:frame="1"/>
        </w:rPr>
        <w:t>isolé</w:t>
      </w:r>
      <w:r w:rsidRPr="002F79D7">
        <w:rPr>
          <w:bCs/>
          <w:sz w:val="23"/>
          <w:szCs w:val="23"/>
          <w:bdr w:val="none" w:sz="0" w:space="0" w:color="auto" w:frame="1"/>
        </w:rPr>
        <w:t xml:space="preserve"> dans un sous-réseau (</w:t>
      </w:r>
      <w:r w:rsidR="008F5350" w:rsidRPr="002F79D7">
        <w:rPr>
          <w:bCs/>
          <w:sz w:val="23"/>
          <w:szCs w:val="23"/>
          <w:bdr w:val="none" w:sz="0" w:space="0" w:color="auto" w:frame="1"/>
        </w:rPr>
        <w:t>de la plage réseau VPN) afin qu’il</w:t>
      </w:r>
      <w:r w:rsidRPr="002F79D7">
        <w:rPr>
          <w:bCs/>
          <w:sz w:val="23"/>
          <w:szCs w:val="23"/>
          <w:bdr w:val="none" w:sz="0" w:space="0" w:color="auto" w:frame="1"/>
        </w:rPr>
        <w:t xml:space="preserve"> n</w:t>
      </w:r>
      <w:r w:rsidR="008F5350" w:rsidRPr="002F79D7">
        <w:rPr>
          <w:bCs/>
          <w:sz w:val="23"/>
          <w:szCs w:val="23"/>
          <w:bdr w:val="none" w:sz="0" w:space="0" w:color="auto" w:frame="1"/>
        </w:rPr>
        <w:t>e puisse pas communiquer avec d’autres clients</w:t>
      </w:r>
      <w:r w:rsidRPr="002F79D7">
        <w:rPr>
          <w:bCs/>
          <w:sz w:val="23"/>
          <w:szCs w:val="23"/>
          <w:bdr w:val="none" w:sz="0" w:space="0" w:color="auto" w:frame="1"/>
        </w:rPr>
        <w:t>.</w:t>
      </w:r>
    </w:p>
    <w:p w:rsidR="00E76AFE" w:rsidRPr="002F79D7" w:rsidRDefault="00E76AFE" w:rsidP="007852F1">
      <w:pPr>
        <w:shd w:val="clear" w:color="auto" w:fill="9CC2E5" w:themeFill="accent1" w:themeFillTint="99"/>
        <w:jc w:val="both"/>
        <w:textAlignment w:val="baseline"/>
        <w:rPr>
          <w:bCs/>
          <w:sz w:val="23"/>
          <w:szCs w:val="23"/>
          <w:bdr w:val="none" w:sz="0" w:space="0" w:color="auto" w:frame="1"/>
        </w:rPr>
      </w:pPr>
    </w:p>
    <w:p w:rsidR="002B731C" w:rsidRPr="002F79D7" w:rsidRDefault="00E40F16" w:rsidP="007852F1">
      <w:pPr>
        <w:shd w:val="clear" w:color="auto" w:fill="9CC2E5" w:themeFill="accent1" w:themeFillTint="99"/>
        <w:jc w:val="both"/>
        <w:textAlignment w:val="baseline"/>
        <w:rPr>
          <w:sz w:val="23"/>
          <w:szCs w:val="23"/>
        </w:rPr>
      </w:pPr>
      <w:r w:rsidRPr="002F79D7">
        <w:rPr>
          <w:bCs/>
          <w:sz w:val="23"/>
          <w:szCs w:val="23"/>
          <w:bdr w:val="none" w:sz="0" w:space="0" w:color="auto" w:frame="1"/>
        </w:rPr>
        <w:t>Ceci</w:t>
      </w:r>
      <w:r w:rsidR="002B731C" w:rsidRPr="002F79D7">
        <w:rPr>
          <w:bCs/>
          <w:sz w:val="23"/>
          <w:szCs w:val="23"/>
          <w:bdr w:val="none" w:sz="0" w:space="0" w:color="auto" w:frame="1"/>
        </w:rPr>
        <w:t xml:space="preserve"> n'est pas sans conséquence : </w:t>
      </w:r>
      <w:r w:rsidR="002B731C" w:rsidRPr="002F79D7">
        <w:rPr>
          <w:sz w:val="23"/>
          <w:szCs w:val="23"/>
        </w:rPr>
        <w:t>plutôt qu'une connexion VPN consomme une adresse IP sur la plage réseau dédiée au VPN,</w:t>
      </w:r>
      <w:r w:rsidR="002B731C" w:rsidRPr="002F79D7">
        <w:rPr>
          <w:bCs/>
          <w:sz w:val="23"/>
          <w:szCs w:val="23"/>
          <w:bdr w:val="none" w:sz="0" w:space="0" w:color="auto" w:frame="1"/>
        </w:rPr>
        <w:t xml:space="preserve"> elle va </w:t>
      </w:r>
      <w:r w:rsidRPr="002F79D7">
        <w:rPr>
          <w:bCs/>
          <w:sz w:val="23"/>
          <w:szCs w:val="23"/>
          <w:bdr w:val="none" w:sz="0" w:space="0" w:color="auto" w:frame="1"/>
        </w:rPr>
        <w:t>en consommer 4</w:t>
      </w:r>
      <w:r w:rsidR="002B731C" w:rsidRPr="002F79D7">
        <w:rPr>
          <w:sz w:val="23"/>
          <w:szCs w:val="23"/>
        </w:rPr>
        <w:t> : une adresse IP pour le PC, un</w:t>
      </w:r>
      <w:r w:rsidRPr="002F79D7">
        <w:rPr>
          <w:sz w:val="23"/>
          <w:szCs w:val="23"/>
        </w:rPr>
        <w:t>e adresse IP pour le pare-</w:t>
      </w:r>
      <w:r w:rsidR="006B10B5" w:rsidRPr="002F79D7">
        <w:rPr>
          <w:sz w:val="23"/>
          <w:szCs w:val="23"/>
        </w:rPr>
        <w:t>feu, l’adresse</w:t>
      </w:r>
      <w:r w:rsidR="002B731C" w:rsidRPr="002F79D7">
        <w:rPr>
          <w:sz w:val="23"/>
          <w:szCs w:val="23"/>
        </w:rPr>
        <w:t xml:space="preserve"> de réseau et </w:t>
      </w:r>
      <w:r w:rsidRPr="002F79D7">
        <w:rPr>
          <w:sz w:val="23"/>
          <w:szCs w:val="23"/>
        </w:rPr>
        <w:t xml:space="preserve">l’adresse de </w:t>
      </w:r>
      <w:r w:rsidR="002B731C" w:rsidRPr="002F79D7">
        <w:rPr>
          <w:sz w:val="23"/>
          <w:szCs w:val="23"/>
        </w:rPr>
        <w:t>broadcast du sous-réseau en /30.</w:t>
      </w:r>
    </w:p>
    <w:p w:rsidR="002B731C" w:rsidRPr="005910F9" w:rsidRDefault="002B731C" w:rsidP="007852F1">
      <w:pPr>
        <w:shd w:val="clear" w:color="auto" w:fill="FFFFFF"/>
        <w:jc w:val="both"/>
        <w:textAlignment w:val="baseline"/>
        <w:rPr>
          <w:color w:val="000000" w:themeColor="text1"/>
          <w:sz w:val="23"/>
          <w:szCs w:val="23"/>
        </w:rPr>
      </w:pPr>
    </w:p>
    <w:p w:rsidR="00E76AFE" w:rsidRPr="000A1323" w:rsidRDefault="00E76AFE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D</w:t>
      </w:r>
      <w:r w:rsidR="002B731C" w:rsidRPr="000A1323">
        <w:rPr>
          <w:color w:val="444444"/>
          <w:sz w:val="23"/>
          <w:szCs w:val="23"/>
        </w:rPr>
        <w:t>ans la zone "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Custom options</w:t>
      </w:r>
      <w:r w:rsidRPr="000A1323">
        <w:rPr>
          <w:color w:val="444444"/>
          <w:sz w:val="23"/>
          <w:szCs w:val="23"/>
        </w:rPr>
        <w:t>", indiquer</w:t>
      </w:r>
      <w:r w:rsidR="002B731C" w:rsidRPr="000A1323">
        <w:rPr>
          <w:color w:val="444444"/>
          <w:sz w:val="23"/>
          <w:szCs w:val="23"/>
        </w:rPr>
        <w:t xml:space="preserve"> : </w:t>
      </w:r>
      <w:r w:rsidR="002C156D" w:rsidRPr="000A1323">
        <w:rPr>
          <w:color w:val="444444"/>
          <w:sz w:val="23"/>
          <w:szCs w:val="23"/>
        </w:rPr>
        <w:t>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auth-nocache</w:t>
      </w:r>
      <w:proofErr w:type="spellEnd"/>
      <w:r w:rsidR="002C156D" w:rsidRPr="000A1323">
        <w:rPr>
          <w:color w:val="444444"/>
          <w:sz w:val="23"/>
          <w:szCs w:val="23"/>
        </w:rPr>
        <w:t>"</w:t>
      </w:r>
      <w:r w:rsidR="002B731C" w:rsidRPr="000A1323">
        <w:rPr>
          <w:color w:val="444444"/>
          <w:sz w:val="23"/>
          <w:szCs w:val="23"/>
        </w:rPr>
        <w:t xml:space="preserve">. </w:t>
      </w:r>
    </w:p>
    <w:p w:rsidR="00E76AFE" w:rsidRPr="000A1323" w:rsidRDefault="00E76AFE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E40F16" w:rsidRPr="000A1323" w:rsidRDefault="002B731C" w:rsidP="007852F1">
      <w:pPr>
        <w:shd w:val="clear" w:color="auto" w:fill="9CC2E5" w:themeFill="accent1" w:themeFillTint="99"/>
        <w:jc w:val="both"/>
        <w:textAlignment w:val="baseline"/>
        <w:rPr>
          <w:bCs/>
          <w:sz w:val="23"/>
          <w:szCs w:val="23"/>
          <w:bdr w:val="none" w:sz="0" w:space="0" w:color="auto" w:frame="1"/>
        </w:rPr>
      </w:pPr>
      <w:r w:rsidRPr="000A1323">
        <w:rPr>
          <w:bCs/>
          <w:sz w:val="23"/>
          <w:szCs w:val="23"/>
          <w:bdr w:val="none" w:sz="0" w:space="0" w:color="auto" w:frame="1"/>
        </w:rPr>
        <w:t>Cette option offre une protection supplémentaire contre le vol des identifiants en refusant la mise en cache.</w:t>
      </w:r>
    </w:p>
    <w:p w:rsidR="002015BC" w:rsidRPr="000A1323" w:rsidRDefault="002015B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332F7C" w:rsidRPr="005910F9" w:rsidRDefault="00D7456C" w:rsidP="007852F1">
      <w:pPr>
        <w:shd w:val="clear" w:color="auto" w:fill="FFFFFF"/>
        <w:jc w:val="both"/>
        <w:textAlignment w:val="baseline"/>
        <w:rPr>
          <w:color w:val="000000" w:themeColor="text1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0033CE55" wp14:editId="3EB9415E">
            <wp:extent cx="6210935" cy="2279650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21758B" w:rsidP="007852F1">
      <w:pPr>
        <w:shd w:val="clear" w:color="auto" w:fill="FFFFFF"/>
        <w:spacing w:after="225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Valider</w:t>
      </w:r>
      <w:r w:rsidR="002B731C" w:rsidRPr="000A1323">
        <w:rPr>
          <w:color w:val="444444"/>
          <w:sz w:val="23"/>
          <w:szCs w:val="23"/>
        </w:rPr>
        <w:t xml:space="preserve"> la configuration</w:t>
      </w:r>
      <w:r w:rsidRPr="000A1323">
        <w:rPr>
          <w:color w:val="444444"/>
          <w:sz w:val="23"/>
          <w:szCs w:val="23"/>
        </w:rPr>
        <w:t>.</w:t>
      </w:r>
    </w:p>
    <w:p w:rsidR="000D19EB" w:rsidRPr="000A1323" w:rsidRDefault="00773F04" w:rsidP="007852F1">
      <w:pPr>
        <w:spacing w:after="160" w:line="259" w:lineRule="auto"/>
        <w:rPr>
          <w:rFonts w:ascii="Arial" w:eastAsiaTheme="minorHAnsi" w:hAnsi="Arial" w:cs="Arial"/>
          <w:sz w:val="23"/>
          <w:szCs w:val="23"/>
          <w:bdr w:val="none" w:sz="0" w:space="0" w:color="auto" w:frame="1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72612EAE" wp14:editId="5A7EEBF0">
            <wp:extent cx="6210935" cy="275145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Default="0005024C" w:rsidP="007852F1">
      <w:pPr>
        <w:pStyle w:val="Titre2"/>
        <w:rPr>
          <w:sz w:val="23"/>
          <w:szCs w:val="23"/>
          <w:bdr w:val="none" w:sz="0" w:space="0" w:color="auto" w:frame="1"/>
        </w:rPr>
      </w:pPr>
      <w:bookmarkStart w:id="13" w:name="_Toc128909159"/>
      <w:r w:rsidRPr="000A1323">
        <w:rPr>
          <w:sz w:val="23"/>
          <w:szCs w:val="23"/>
          <w:bdr w:val="none" w:sz="0" w:space="0" w:color="auto" w:frame="1"/>
        </w:rPr>
        <w:t>4</w:t>
      </w:r>
      <w:r w:rsidR="0082225F" w:rsidRPr="000A1323">
        <w:rPr>
          <w:sz w:val="23"/>
          <w:szCs w:val="23"/>
          <w:bdr w:val="none" w:sz="0" w:space="0" w:color="auto" w:frame="1"/>
        </w:rPr>
        <w:t xml:space="preserve"> </w:t>
      </w:r>
      <w:r w:rsidR="004A63C4" w:rsidRPr="000A1323">
        <w:rPr>
          <w:sz w:val="23"/>
          <w:szCs w:val="23"/>
          <w:bdr w:val="none" w:sz="0" w:space="0" w:color="auto" w:frame="1"/>
        </w:rPr>
        <w:t>Exportation de</w:t>
      </w:r>
      <w:r w:rsidR="002B731C" w:rsidRPr="000A1323">
        <w:rPr>
          <w:sz w:val="23"/>
          <w:szCs w:val="23"/>
          <w:bdr w:val="none" w:sz="0" w:space="0" w:color="auto" w:frame="1"/>
        </w:rPr>
        <w:t xml:space="preserve"> la configuration </w:t>
      </w:r>
      <w:proofErr w:type="spellStart"/>
      <w:r w:rsidR="002B731C" w:rsidRPr="000A1323">
        <w:rPr>
          <w:sz w:val="23"/>
          <w:szCs w:val="23"/>
          <w:bdr w:val="none" w:sz="0" w:space="0" w:color="auto" w:frame="1"/>
        </w:rPr>
        <w:t>OpenVPN</w:t>
      </w:r>
      <w:bookmarkEnd w:id="13"/>
      <w:proofErr w:type="spellEnd"/>
    </w:p>
    <w:p w:rsidR="00903007" w:rsidRDefault="00903007" w:rsidP="00903007">
      <w:pPr>
        <w:rPr>
          <w:lang w:eastAsia="en-US" w:bidi="ar-SA"/>
        </w:rPr>
      </w:pPr>
      <w:r>
        <w:rPr>
          <w:lang w:eastAsia="en-US" w:bidi="ar-SA"/>
        </w:rPr>
        <w:t>Si pas les package</w:t>
      </w:r>
    </w:p>
    <w:p w:rsidR="00F72FB9" w:rsidRPr="00903007" w:rsidRDefault="00F72FB9" w:rsidP="00903007">
      <w:pPr>
        <w:rPr>
          <w:lang w:eastAsia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77698E0" wp14:editId="7C7A6DE2">
            <wp:extent cx="6210935" cy="40335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07" w:rsidRPr="00903007" w:rsidRDefault="00903007" w:rsidP="00903007">
      <w:pPr>
        <w:rPr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02B9FBED" wp14:editId="2131F470">
            <wp:extent cx="6210935" cy="605155"/>
            <wp:effectExtent l="0" t="0" r="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Default="0090300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539321F8" wp14:editId="67F77779">
            <wp:extent cx="6210935" cy="398780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007" w:rsidRDefault="0090300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903007" w:rsidRDefault="0090300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903007" w:rsidRPr="000A1323" w:rsidRDefault="0090300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Pour télécharger la configuration au format ".</w:t>
      </w:r>
      <w:proofErr w:type="spellStart"/>
      <w:r w:rsidRPr="000A1323">
        <w:rPr>
          <w:color w:val="444444"/>
          <w:sz w:val="23"/>
          <w:szCs w:val="23"/>
        </w:rPr>
        <w:t>ovpn</w:t>
      </w:r>
      <w:proofErr w:type="spellEnd"/>
      <w:r w:rsidRPr="000A1323">
        <w:rPr>
          <w:color w:val="444444"/>
          <w:sz w:val="23"/>
          <w:szCs w:val="23"/>
        </w:rPr>
        <w:t xml:space="preserve">", </w:t>
      </w:r>
      <w:r w:rsidR="00427B45" w:rsidRPr="000A1323">
        <w:rPr>
          <w:color w:val="444444"/>
          <w:sz w:val="23"/>
          <w:szCs w:val="23"/>
        </w:rPr>
        <w:t>installer</w:t>
      </w:r>
      <w:r w:rsidRPr="000A1323">
        <w:rPr>
          <w:color w:val="444444"/>
          <w:sz w:val="23"/>
          <w:szCs w:val="23"/>
        </w:rPr>
        <w:t xml:space="preserve"> </w:t>
      </w:r>
      <w:r w:rsidR="00427B45" w:rsidRPr="000A1323">
        <w:rPr>
          <w:color w:val="444444"/>
          <w:sz w:val="23"/>
          <w:szCs w:val="23"/>
        </w:rPr>
        <w:t>le</w:t>
      </w:r>
      <w:r w:rsidRPr="000A1323">
        <w:rPr>
          <w:color w:val="444444"/>
          <w:sz w:val="23"/>
          <w:szCs w:val="23"/>
        </w:rPr>
        <w:t xml:space="preserve"> paquet </w:t>
      </w:r>
      <w:r w:rsidR="00427B45" w:rsidRPr="000A1323">
        <w:rPr>
          <w:color w:val="444444"/>
          <w:sz w:val="23"/>
          <w:szCs w:val="23"/>
        </w:rPr>
        <w:t>"</w:t>
      </w:r>
      <w:proofErr w:type="spellStart"/>
      <w:r w:rsidR="00427B45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openvpn</w:t>
      </w:r>
      <w:proofErr w:type="spellEnd"/>
      <w:r w:rsidR="00427B45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-client-export"</w:t>
      </w:r>
      <w:r w:rsidR="00427B45" w:rsidRPr="000A1323">
        <w:rPr>
          <w:color w:val="444444"/>
          <w:sz w:val="23"/>
          <w:szCs w:val="23"/>
        </w:rPr>
        <w:t>.</w:t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4332D" w:rsidRPr="000A1323" w:rsidRDefault="00903007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4E11CF1B" wp14:editId="17FC14A2">
            <wp:extent cx="6210935" cy="158305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427B45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Aller dans le menu</w:t>
      </w:r>
      <w:r w:rsidR="002B731C" w:rsidRPr="000A1323">
        <w:rPr>
          <w:color w:val="444444"/>
          <w:sz w:val="23"/>
          <w:szCs w:val="23"/>
        </w:rPr>
        <w:t xml:space="preserve"> 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OpenVPN</w:t>
      </w:r>
      <w:proofErr w:type="spellEnd"/>
      <w:r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&gt;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Client Export</w:t>
      </w:r>
      <w:r w:rsidR="002B731C" w:rsidRPr="000A1323">
        <w:rPr>
          <w:color w:val="444444"/>
          <w:sz w:val="23"/>
          <w:szCs w:val="23"/>
        </w:rPr>
        <w:t>".</w:t>
      </w:r>
    </w:p>
    <w:p w:rsidR="0024332D" w:rsidRPr="000A1323" w:rsidRDefault="00427B45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Sélectionner la connexion par adresse IP (</w:t>
      </w:r>
      <w:r w:rsidR="002B731C" w:rsidRPr="000A1323">
        <w:rPr>
          <w:color w:val="444444"/>
          <w:sz w:val="23"/>
          <w:szCs w:val="23"/>
        </w:rPr>
        <w:t>"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Interface IP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Address</w:t>
      </w:r>
      <w:proofErr w:type="spellEnd"/>
      <w:r w:rsidRPr="000A1323">
        <w:rPr>
          <w:color w:val="444444"/>
          <w:sz w:val="23"/>
          <w:szCs w:val="23"/>
        </w:rPr>
        <w:t>").</w:t>
      </w:r>
    </w:p>
    <w:p w:rsidR="008F3291" w:rsidRPr="000A1323" w:rsidRDefault="008F3291" w:rsidP="007852F1">
      <w:pPr>
        <w:shd w:val="clear" w:color="auto" w:fill="FFFFFF"/>
        <w:jc w:val="both"/>
        <w:textAlignment w:val="baseline"/>
        <w:rPr>
          <w:sz w:val="23"/>
          <w:szCs w:val="23"/>
        </w:rPr>
      </w:pPr>
    </w:p>
    <w:p w:rsidR="00CF21AB" w:rsidRPr="000A1323" w:rsidRDefault="00F72FB9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031605CC" wp14:editId="406327B9">
            <wp:extent cx="6210935" cy="5575300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427B45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 xml:space="preserve">Reporter </w:t>
      </w:r>
      <w:r w:rsidR="002B731C" w:rsidRPr="000A1323">
        <w:rPr>
          <w:color w:val="444444"/>
          <w:sz w:val="23"/>
          <w:szCs w:val="23"/>
        </w:rPr>
        <w:t>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auth-nocache</w:t>
      </w:r>
      <w:proofErr w:type="spellEnd"/>
      <w:r w:rsidR="002B731C" w:rsidRPr="000A1323">
        <w:rPr>
          <w:color w:val="444444"/>
          <w:sz w:val="23"/>
          <w:szCs w:val="23"/>
        </w:rPr>
        <w:t>" dans la sec</w:t>
      </w:r>
      <w:r w:rsidRPr="000A1323">
        <w:rPr>
          <w:color w:val="444444"/>
          <w:sz w:val="23"/>
          <w:szCs w:val="23"/>
        </w:rPr>
        <w:t>tion des options additionnelles puis sauvegarder.</w:t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F72FB9" w:rsidRDefault="00F72FB9" w:rsidP="007852F1">
      <w:pPr>
        <w:shd w:val="clear" w:color="auto" w:fill="FFFFFF"/>
        <w:spacing w:after="225"/>
        <w:jc w:val="center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61AFA9EE" wp14:editId="2B16E867">
            <wp:extent cx="6210935" cy="265684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Default="002B731C" w:rsidP="007852F1">
      <w:pPr>
        <w:shd w:val="clear" w:color="auto" w:fill="FFFFFF"/>
        <w:spacing w:after="225"/>
        <w:jc w:val="center"/>
        <w:textAlignment w:val="baseline"/>
        <w:rPr>
          <w:color w:val="444444"/>
          <w:sz w:val="23"/>
          <w:szCs w:val="23"/>
        </w:rPr>
      </w:pPr>
    </w:p>
    <w:p w:rsidR="00F72FB9" w:rsidRPr="000A1323" w:rsidRDefault="00F72FB9" w:rsidP="007852F1">
      <w:pPr>
        <w:shd w:val="clear" w:color="auto" w:fill="FFFFFF"/>
        <w:spacing w:after="225"/>
        <w:jc w:val="center"/>
        <w:textAlignment w:val="baseline"/>
        <w:rPr>
          <w:color w:val="444444"/>
          <w:sz w:val="23"/>
          <w:szCs w:val="23"/>
        </w:rPr>
      </w:pPr>
    </w:p>
    <w:p w:rsidR="002B731C" w:rsidRPr="000A1323" w:rsidRDefault="00427B45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lastRenderedPageBreak/>
        <w:t>T</w:t>
      </w:r>
      <w:r w:rsidR="002B731C" w:rsidRPr="000A1323">
        <w:rPr>
          <w:color w:val="444444"/>
          <w:sz w:val="23"/>
          <w:szCs w:val="23"/>
        </w:rPr>
        <w:t>élécharger la configuration</w:t>
      </w:r>
      <w:r w:rsidR="00CF21AB" w:rsidRPr="000A1323">
        <w:rPr>
          <w:color w:val="444444"/>
          <w:sz w:val="23"/>
          <w:szCs w:val="23"/>
        </w:rPr>
        <w:t xml:space="preserve"> </w:t>
      </w:r>
      <w:proofErr w:type="spellStart"/>
      <w:r w:rsidR="00CF21AB" w:rsidRPr="000A1323">
        <w:rPr>
          <w:color w:val="444444"/>
          <w:sz w:val="23"/>
          <w:szCs w:val="23"/>
        </w:rPr>
        <w:t>OpenVPN</w:t>
      </w:r>
      <w:proofErr w:type="spellEnd"/>
      <w:r w:rsidRPr="000A1323">
        <w:rPr>
          <w:color w:val="444444"/>
          <w:sz w:val="23"/>
          <w:szCs w:val="23"/>
        </w:rPr>
        <w:t xml:space="preserve"> du télétravailleur en prenant </w:t>
      </w:r>
      <w:r w:rsidR="002B731C" w:rsidRPr="000A1323">
        <w:rPr>
          <w:color w:val="444444"/>
          <w:sz w:val="23"/>
          <w:szCs w:val="23"/>
        </w:rPr>
        <w:t xml:space="preserve">la version qui </w:t>
      </w:r>
      <w:proofErr w:type="gramStart"/>
      <w:r w:rsidR="002B731C" w:rsidRPr="000A1323">
        <w:rPr>
          <w:color w:val="444444"/>
          <w:sz w:val="23"/>
          <w:szCs w:val="23"/>
        </w:rPr>
        <w:t>inclus</w:t>
      </w:r>
      <w:proofErr w:type="gramEnd"/>
      <w:r w:rsidR="002B731C" w:rsidRPr="000A1323">
        <w:rPr>
          <w:color w:val="444444"/>
          <w:sz w:val="23"/>
          <w:szCs w:val="23"/>
        </w:rPr>
        <w:t xml:space="preserve"> le client </w:t>
      </w:r>
      <w:proofErr w:type="spellStart"/>
      <w:r w:rsidR="002B731C" w:rsidRPr="000A1323">
        <w:rPr>
          <w:color w:val="444444"/>
          <w:sz w:val="23"/>
          <w:szCs w:val="23"/>
        </w:rPr>
        <w:t>OpenVPN</w:t>
      </w:r>
      <w:proofErr w:type="spellEnd"/>
      <w:r w:rsidR="00175D61" w:rsidRPr="000A1323">
        <w:rPr>
          <w:color w:val="444444"/>
          <w:sz w:val="23"/>
          <w:szCs w:val="23"/>
        </w:rPr>
        <w:t xml:space="preserve"> : 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"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Current</w:t>
      </w:r>
      <w:proofErr w:type="spellEnd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Windows </w:t>
      </w:r>
      <w:proofErr w:type="spellStart"/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Installers</w:t>
      </w:r>
      <w:proofErr w:type="spellEnd"/>
      <w:r w:rsidR="00175D61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"</w:t>
      </w:r>
    </w:p>
    <w:p w:rsidR="00CF21AB" w:rsidRPr="000A1323" w:rsidRDefault="00CF21AB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4332D" w:rsidRPr="000A1323" w:rsidRDefault="00F72FB9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3E7CA922" wp14:editId="6B93F8A5">
            <wp:extent cx="6210935" cy="364172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175D61" w:rsidP="007852F1">
      <w:pPr>
        <w:shd w:val="clear" w:color="auto" w:fill="FFFFFF"/>
        <w:jc w:val="both"/>
        <w:textAlignment w:val="baseline"/>
        <w:rPr>
          <w:sz w:val="23"/>
          <w:szCs w:val="23"/>
        </w:rPr>
      </w:pPr>
      <w:r w:rsidRPr="000A1323">
        <w:rPr>
          <w:sz w:val="23"/>
          <w:szCs w:val="23"/>
        </w:rPr>
        <w:t>Transférer le fichier</w:t>
      </w:r>
      <w:r w:rsidR="002B731C" w:rsidRPr="000A1323">
        <w:rPr>
          <w:sz w:val="23"/>
          <w:szCs w:val="23"/>
        </w:rPr>
        <w:t xml:space="preserve"> sur </w:t>
      </w:r>
      <w:r w:rsidR="00846A65" w:rsidRPr="000A1323">
        <w:rPr>
          <w:sz w:val="23"/>
          <w:szCs w:val="23"/>
        </w:rPr>
        <w:t>le PC du télétravailleur</w:t>
      </w:r>
      <w:r w:rsidR="00EA7FE0" w:rsidRPr="000A1323">
        <w:rPr>
          <w:sz w:val="23"/>
          <w:szCs w:val="23"/>
        </w:rPr>
        <w:t>.</w:t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B731C" w:rsidRPr="000A1323" w:rsidRDefault="0082225F" w:rsidP="007852F1">
      <w:pPr>
        <w:pStyle w:val="Titre2"/>
        <w:rPr>
          <w:rFonts w:ascii="PT Sans" w:hAnsi="PT Sans"/>
          <w:sz w:val="23"/>
          <w:szCs w:val="23"/>
        </w:rPr>
      </w:pPr>
      <w:bookmarkStart w:id="14" w:name="_Toc128909160"/>
      <w:r w:rsidRPr="000A1323">
        <w:rPr>
          <w:sz w:val="23"/>
          <w:szCs w:val="23"/>
          <w:bdr w:val="none" w:sz="0" w:space="0" w:color="auto" w:frame="1"/>
        </w:rPr>
        <w:t xml:space="preserve">5 </w:t>
      </w:r>
      <w:r w:rsidR="004A63C4" w:rsidRPr="000A1323">
        <w:rPr>
          <w:sz w:val="23"/>
          <w:szCs w:val="23"/>
          <w:bdr w:val="none" w:sz="0" w:space="0" w:color="auto" w:frame="1"/>
        </w:rPr>
        <w:t>Création des</w:t>
      </w:r>
      <w:r w:rsidR="002B731C" w:rsidRPr="000A1323">
        <w:rPr>
          <w:sz w:val="23"/>
          <w:szCs w:val="23"/>
          <w:bdr w:val="none" w:sz="0" w:space="0" w:color="auto" w:frame="1"/>
        </w:rPr>
        <w:t xml:space="preserve"> règles de </w:t>
      </w:r>
      <w:r w:rsidR="00846A65" w:rsidRPr="000A1323">
        <w:rPr>
          <w:sz w:val="23"/>
          <w:szCs w:val="23"/>
          <w:bdr w:val="none" w:sz="0" w:space="0" w:color="auto" w:frame="1"/>
        </w:rPr>
        <w:t>pare-feu</w:t>
      </w:r>
      <w:r w:rsidR="00DF177B" w:rsidRPr="000A1323">
        <w:rPr>
          <w:sz w:val="23"/>
          <w:szCs w:val="23"/>
          <w:bdr w:val="none" w:sz="0" w:space="0" w:color="auto" w:frame="1"/>
        </w:rPr>
        <w:t xml:space="preserve"> coté Court-Circuit</w:t>
      </w:r>
      <w:bookmarkEnd w:id="14"/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B731C" w:rsidRPr="000A1323" w:rsidRDefault="0082225F" w:rsidP="007852F1">
      <w:pPr>
        <w:pStyle w:val="Titre3"/>
        <w:rPr>
          <w:sz w:val="23"/>
          <w:szCs w:val="23"/>
        </w:rPr>
      </w:pPr>
      <w:bookmarkStart w:id="15" w:name="_Toc128909161"/>
      <w:r w:rsidRPr="000A1323">
        <w:rPr>
          <w:sz w:val="23"/>
          <w:szCs w:val="23"/>
        </w:rPr>
        <w:t>5.1</w:t>
      </w:r>
      <w:r w:rsidR="002B731C" w:rsidRPr="000A1323">
        <w:rPr>
          <w:sz w:val="23"/>
          <w:szCs w:val="23"/>
        </w:rPr>
        <w:t xml:space="preserve"> </w:t>
      </w:r>
      <w:r w:rsidR="004A63C4" w:rsidRPr="000A1323">
        <w:rPr>
          <w:sz w:val="23"/>
          <w:szCs w:val="23"/>
        </w:rPr>
        <w:t>Autorisation du</w:t>
      </w:r>
      <w:r w:rsidR="002B731C" w:rsidRPr="000A1323">
        <w:rPr>
          <w:sz w:val="23"/>
          <w:szCs w:val="23"/>
        </w:rPr>
        <w:t xml:space="preserve"> flux </w:t>
      </w:r>
      <w:proofErr w:type="spellStart"/>
      <w:r w:rsidR="002B731C" w:rsidRPr="000A1323">
        <w:rPr>
          <w:sz w:val="23"/>
          <w:szCs w:val="23"/>
        </w:rPr>
        <w:t>OpenVPN</w:t>
      </w:r>
      <w:bookmarkEnd w:id="15"/>
      <w:proofErr w:type="spellEnd"/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b/>
          <w:bCs/>
          <w:color w:val="444444"/>
          <w:sz w:val="23"/>
          <w:szCs w:val="23"/>
          <w:bdr w:val="none" w:sz="0" w:space="0" w:color="auto" w:frame="1"/>
        </w:rPr>
      </w:pPr>
    </w:p>
    <w:p w:rsidR="00846A65" w:rsidRPr="000A1323" w:rsidRDefault="00175D61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C</w:t>
      </w:r>
      <w:r w:rsidR="00EE7DEB" w:rsidRPr="000A1323">
        <w:rPr>
          <w:color w:val="444444"/>
          <w:sz w:val="23"/>
          <w:szCs w:val="23"/>
        </w:rPr>
        <w:t>réer une règle de filtrage autorisant les connexion</w:t>
      </w:r>
      <w:r w:rsidR="000D19EB" w:rsidRPr="000A1323">
        <w:rPr>
          <w:color w:val="444444"/>
          <w:sz w:val="23"/>
          <w:szCs w:val="23"/>
        </w:rPr>
        <w:t>s</w:t>
      </w:r>
      <w:r w:rsidR="00EE7DEB" w:rsidRPr="000A1323">
        <w:rPr>
          <w:color w:val="444444"/>
          <w:sz w:val="23"/>
          <w:szCs w:val="23"/>
        </w:rPr>
        <w:t xml:space="preserve"> au serveur </w:t>
      </w:r>
      <w:proofErr w:type="spellStart"/>
      <w:r w:rsidR="00EE7DEB" w:rsidRPr="000A1323">
        <w:rPr>
          <w:color w:val="444444"/>
          <w:sz w:val="23"/>
          <w:szCs w:val="23"/>
        </w:rPr>
        <w:t>OpenVPN</w:t>
      </w:r>
      <w:proofErr w:type="spellEnd"/>
      <w:r w:rsidR="00EE7DEB" w:rsidRPr="000A1323">
        <w:rPr>
          <w:color w:val="444444"/>
          <w:sz w:val="23"/>
          <w:szCs w:val="23"/>
        </w:rPr>
        <w:t xml:space="preserve"> (port UDP 1194) </w:t>
      </w:r>
    </w:p>
    <w:p w:rsidR="00EE7DEB" w:rsidRPr="000A1323" w:rsidRDefault="00EE7DEB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4332D" w:rsidRDefault="00CF77F3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1167AAAE" wp14:editId="084BBFE6">
            <wp:extent cx="6210935" cy="284670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7F3" w:rsidRPr="000A1323" w:rsidRDefault="00CF77F3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342C39C2" wp14:editId="2E914975">
            <wp:extent cx="6210935" cy="266890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175D61" w:rsidP="007852F1">
      <w:pPr>
        <w:shd w:val="clear" w:color="auto" w:fill="9CC2E5" w:themeFill="accent1" w:themeFillTint="99"/>
        <w:jc w:val="both"/>
        <w:textAlignment w:val="baseline"/>
        <w:rPr>
          <w:bCs/>
          <w:sz w:val="23"/>
          <w:szCs w:val="23"/>
          <w:bdr w:val="none" w:sz="0" w:space="0" w:color="auto" w:frame="1"/>
        </w:rPr>
      </w:pPr>
      <w:r w:rsidRPr="000A1323">
        <w:rPr>
          <w:bCs/>
          <w:sz w:val="23"/>
          <w:szCs w:val="23"/>
          <w:bdr w:val="none" w:sz="0" w:space="0" w:color="auto" w:frame="1"/>
        </w:rPr>
        <w:t>À partir de ce moment</w:t>
      </w:r>
      <w:r w:rsidR="002B731C" w:rsidRPr="000A1323">
        <w:rPr>
          <w:bCs/>
          <w:sz w:val="23"/>
          <w:szCs w:val="23"/>
          <w:bdr w:val="none" w:sz="0" w:space="0" w:color="auto" w:frame="1"/>
        </w:rPr>
        <w:t xml:space="preserve">, </w:t>
      </w:r>
      <w:r w:rsidR="002B731C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 xml:space="preserve">il </w:t>
      </w:r>
      <w:r w:rsidR="003370D9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>est</w:t>
      </w:r>
      <w:r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 xml:space="preserve"> possible</w:t>
      </w:r>
      <w:r w:rsidR="002B731C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 xml:space="preserve"> de </w:t>
      </w:r>
      <w:r w:rsidR="00EA7FE0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>se connecter au</w:t>
      </w:r>
      <w:r w:rsidR="0061378E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 xml:space="preserve"> tunnel VPN depuis le poste du télétravailleur</w:t>
      </w:r>
      <w:r w:rsidR="003370D9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 xml:space="preserve"> </w:t>
      </w:r>
      <w:r w:rsidR="00EA7FE0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 xml:space="preserve">mais </w:t>
      </w:r>
      <w:proofErr w:type="gramStart"/>
      <w:r w:rsidR="00EA7FE0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>les</w:t>
      </w:r>
      <w:proofErr w:type="gramEnd"/>
      <w:r w:rsidR="00EA7FE0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 xml:space="preserve"> ressources de l’entreprise </w:t>
      </w:r>
      <w:r w:rsidR="003370D9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>resteraient</w:t>
      </w:r>
      <w:r w:rsidR="00EE7DEB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 xml:space="preserve"> </w:t>
      </w:r>
      <w:r w:rsidR="002B731C" w:rsidRPr="002F79D7">
        <w:rPr>
          <w:bCs/>
          <w:color w:val="000000" w:themeColor="text1"/>
          <w:sz w:val="23"/>
          <w:szCs w:val="23"/>
          <w:bdr w:val="none" w:sz="0" w:space="0" w:color="auto" w:frame="1"/>
        </w:rPr>
        <w:t>inaccessibles.</w:t>
      </w:r>
    </w:p>
    <w:p w:rsidR="00175D61" w:rsidRPr="000A1323" w:rsidRDefault="00175D61" w:rsidP="007852F1">
      <w:pPr>
        <w:pStyle w:val="Titre3"/>
        <w:rPr>
          <w:sz w:val="23"/>
          <w:szCs w:val="23"/>
        </w:rPr>
      </w:pPr>
    </w:p>
    <w:p w:rsidR="002B731C" w:rsidRPr="000A1323" w:rsidRDefault="0082225F" w:rsidP="007852F1">
      <w:pPr>
        <w:pStyle w:val="Titre3"/>
        <w:rPr>
          <w:rFonts w:ascii="PT Sans" w:hAnsi="PT Sans"/>
          <w:sz w:val="23"/>
          <w:szCs w:val="23"/>
        </w:rPr>
      </w:pPr>
      <w:bookmarkStart w:id="16" w:name="_Toc128909162"/>
      <w:r w:rsidRPr="000A1323">
        <w:rPr>
          <w:sz w:val="23"/>
          <w:szCs w:val="23"/>
        </w:rPr>
        <w:t>5.2</w:t>
      </w:r>
      <w:r w:rsidR="002B731C" w:rsidRPr="000A1323">
        <w:rPr>
          <w:sz w:val="23"/>
          <w:szCs w:val="23"/>
        </w:rPr>
        <w:t xml:space="preserve"> </w:t>
      </w:r>
      <w:r w:rsidR="004A63C4" w:rsidRPr="000A1323">
        <w:rPr>
          <w:sz w:val="23"/>
          <w:szCs w:val="23"/>
        </w:rPr>
        <w:t>Autorisation des</w:t>
      </w:r>
      <w:r w:rsidR="002B731C" w:rsidRPr="000A1323">
        <w:rPr>
          <w:sz w:val="23"/>
          <w:szCs w:val="23"/>
        </w:rPr>
        <w:t xml:space="preserve"> flux vers les ressources</w:t>
      </w:r>
      <w:bookmarkEnd w:id="16"/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b/>
          <w:bCs/>
          <w:color w:val="444444"/>
          <w:sz w:val="23"/>
          <w:szCs w:val="23"/>
          <w:bdr w:val="none" w:sz="0" w:space="0" w:color="auto" w:frame="1"/>
        </w:rPr>
      </w:pPr>
    </w:p>
    <w:p w:rsidR="002B731C" w:rsidRPr="000A1323" w:rsidRDefault="00175D61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Ajouter</w:t>
      </w:r>
      <w:r w:rsidR="002B731C" w:rsidRPr="000A1323">
        <w:rPr>
          <w:color w:val="444444"/>
          <w:sz w:val="23"/>
          <w:szCs w:val="23"/>
        </w:rPr>
        <w:t xml:space="preserve"> une règle</w:t>
      </w:r>
      <w:r w:rsidRPr="000A1323">
        <w:rPr>
          <w:color w:val="444444"/>
          <w:sz w:val="23"/>
          <w:szCs w:val="23"/>
        </w:rPr>
        <w:t xml:space="preserve"> sur</w:t>
      </w:r>
      <w:r w:rsidR="00EE7DEB" w:rsidRPr="000A1323">
        <w:rPr>
          <w:color w:val="444444"/>
          <w:sz w:val="23"/>
          <w:szCs w:val="23"/>
        </w:rPr>
        <w:t xml:space="preserve"> l'interfa</w:t>
      </w:r>
      <w:r w:rsidR="009F3F6C" w:rsidRPr="000A1323">
        <w:rPr>
          <w:color w:val="444444"/>
          <w:sz w:val="23"/>
          <w:szCs w:val="23"/>
        </w:rPr>
        <w:t xml:space="preserve">ce </w:t>
      </w:r>
      <w:proofErr w:type="spellStart"/>
      <w:r w:rsidR="009F3F6C" w:rsidRPr="000A1323">
        <w:rPr>
          <w:color w:val="444444"/>
          <w:sz w:val="23"/>
          <w:szCs w:val="23"/>
        </w:rPr>
        <w:t>OpenVPN</w:t>
      </w:r>
      <w:proofErr w:type="spellEnd"/>
      <w:r w:rsidR="009F3F6C" w:rsidRPr="000A1323">
        <w:rPr>
          <w:color w:val="444444"/>
          <w:sz w:val="23"/>
          <w:szCs w:val="23"/>
        </w:rPr>
        <w:t xml:space="preserve"> afin de permettre l’accès au bureau à distance (RDP) </w:t>
      </w:r>
      <w:r w:rsidR="00EA7FE0" w:rsidRPr="000A1323">
        <w:rPr>
          <w:color w:val="444444"/>
          <w:sz w:val="23"/>
          <w:szCs w:val="23"/>
        </w:rPr>
        <w:t>sur</w:t>
      </w:r>
      <w:r w:rsidR="009F3F6C" w:rsidRPr="000A1323">
        <w:rPr>
          <w:color w:val="444444"/>
          <w:sz w:val="23"/>
          <w:szCs w:val="23"/>
        </w:rPr>
        <w:t xml:space="preserve"> l’hôte</w:t>
      </w:r>
      <w:r w:rsidR="00EA7FE0" w:rsidRPr="000A1323">
        <w:rPr>
          <w:color w:val="444444"/>
          <w:sz w:val="23"/>
          <w:szCs w:val="23"/>
        </w:rPr>
        <w:t xml:space="preserve"> ST1 depuis les postes des télétravailleurs.</w:t>
      </w:r>
    </w:p>
    <w:p w:rsidR="009F3F6C" w:rsidRPr="000A1323" w:rsidRDefault="009F3F6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24332D" w:rsidRPr="000A1323" w:rsidRDefault="00CF77F3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4E7ED7C4" wp14:editId="5384F6D2">
            <wp:extent cx="6210935" cy="1882140"/>
            <wp:effectExtent l="0" t="0" r="0" b="381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0DA" w:rsidRPr="000A1323" w:rsidRDefault="00E44C94" w:rsidP="007852F1">
      <w:pPr>
        <w:pStyle w:val="Titre2"/>
        <w:rPr>
          <w:rFonts w:ascii="PT Sans" w:hAnsi="PT Sans"/>
          <w:sz w:val="23"/>
          <w:szCs w:val="23"/>
        </w:rPr>
      </w:pPr>
      <w:bookmarkStart w:id="17" w:name="_Toc128909163"/>
      <w:r w:rsidRPr="000A1323">
        <w:rPr>
          <w:sz w:val="23"/>
          <w:szCs w:val="23"/>
          <w:bdr w:val="none" w:sz="0" w:space="0" w:color="auto" w:frame="1"/>
        </w:rPr>
        <w:t>6</w:t>
      </w:r>
      <w:r w:rsidR="0082225F" w:rsidRPr="000A1323">
        <w:rPr>
          <w:sz w:val="23"/>
          <w:szCs w:val="23"/>
          <w:bdr w:val="none" w:sz="0" w:space="0" w:color="auto" w:frame="1"/>
        </w:rPr>
        <w:t xml:space="preserve"> </w:t>
      </w:r>
      <w:r w:rsidR="006A50DA" w:rsidRPr="000A1323">
        <w:rPr>
          <w:sz w:val="23"/>
          <w:szCs w:val="23"/>
          <w:bdr w:val="none" w:sz="0" w:space="0" w:color="auto" w:frame="1"/>
        </w:rPr>
        <w:t>Configuration du service Bureau à distance</w:t>
      </w:r>
      <w:bookmarkEnd w:id="17"/>
    </w:p>
    <w:p w:rsidR="006A50DA" w:rsidRPr="000A1323" w:rsidRDefault="006A50DA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9F3F6C" w:rsidRPr="000A1323" w:rsidRDefault="00175D61" w:rsidP="007852F1">
      <w:pPr>
        <w:shd w:val="clear" w:color="auto" w:fill="FFFFFF"/>
        <w:spacing w:after="225"/>
        <w:jc w:val="both"/>
        <w:textAlignment w:val="baseline"/>
        <w:rPr>
          <w:sz w:val="23"/>
          <w:szCs w:val="23"/>
        </w:rPr>
      </w:pPr>
      <w:r w:rsidRPr="000A1323">
        <w:rPr>
          <w:sz w:val="23"/>
          <w:szCs w:val="23"/>
        </w:rPr>
        <w:t xml:space="preserve">Sur le poste ST1, </w:t>
      </w:r>
      <w:r w:rsidR="009F3F6C" w:rsidRPr="000A1323">
        <w:rPr>
          <w:sz w:val="23"/>
          <w:szCs w:val="23"/>
        </w:rPr>
        <w:t xml:space="preserve">activer l’accès bureau à distance et créer un utilisateur (avec un </w:t>
      </w:r>
      <w:r w:rsidR="003370D9">
        <w:rPr>
          <w:sz w:val="23"/>
          <w:szCs w:val="23"/>
        </w:rPr>
        <w:t>mot de passe) ;</w:t>
      </w:r>
      <w:r w:rsidR="00EA7FE0" w:rsidRPr="000A1323">
        <w:rPr>
          <w:sz w:val="23"/>
          <w:szCs w:val="23"/>
        </w:rPr>
        <w:t xml:space="preserve"> ce dernier doit</w:t>
      </w:r>
      <w:r w:rsidR="009F3F6C" w:rsidRPr="000A1323">
        <w:rPr>
          <w:sz w:val="23"/>
          <w:szCs w:val="23"/>
        </w:rPr>
        <w:t xml:space="preserve"> être membre des utilisateurs du bureau à distance.</w:t>
      </w:r>
    </w:p>
    <w:p w:rsidR="009F3F6C" w:rsidRPr="000A1323" w:rsidRDefault="00FD71D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381C275A" wp14:editId="1BE690C9">
            <wp:extent cx="6210935" cy="646366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D72" w:rsidRDefault="0005024C" w:rsidP="007852F1">
      <w:pPr>
        <w:pStyle w:val="Titre2"/>
        <w:rPr>
          <w:sz w:val="23"/>
          <w:szCs w:val="23"/>
          <w:bdr w:val="none" w:sz="0" w:space="0" w:color="auto" w:frame="1"/>
        </w:rPr>
      </w:pPr>
      <w:bookmarkStart w:id="18" w:name="_Toc128909164"/>
      <w:r w:rsidRPr="000A1323">
        <w:rPr>
          <w:sz w:val="23"/>
          <w:szCs w:val="23"/>
          <w:bdr w:val="none" w:sz="0" w:space="0" w:color="auto" w:frame="1"/>
        </w:rPr>
        <w:t>7</w:t>
      </w:r>
      <w:r w:rsidR="0082225F" w:rsidRPr="000A1323">
        <w:rPr>
          <w:sz w:val="23"/>
          <w:szCs w:val="23"/>
          <w:bdr w:val="none" w:sz="0" w:space="0" w:color="auto" w:frame="1"/>
        </w:rPr>
        <w:t xml:space="preserve"> </w:t>
      </w:r>
      <w:r w:rsidR="0061378E" w:rsidRPr="000A1323">
        <w:rPr>
          <w:sz w:val="23"/>
          <w:szCs w:val="23"/>
          <w:bdr w:val="none" w:sz="0" w:space="0" w:color="auto" w:frame="1"/>
        </w:rPr>
        <w:t>Test d</w:t>
      </w:r>
      <w:r w:rsidR="00CD50B1" w:rsidRPr="000A1323">
        <w:rPr>
          <w:sz w:val="23"/>
          <w:szCs w:val="23"/>
          <w:bdr w:val="none" w:sz="0" w:space="0" w:color="auto" w:frame="1"/>
        </w:rPr>
        <w:t>u VPN et d</w:t>
      </w:r>
      <w:r w:rsidR="0061378E" w:rsidRPr="000A1323">
        <w:rPr>
          <w:sz w:val="23"/>
          <w:szCs w:val="23"/>
          <w:bdr w:val="none" w:sz="0" w:space="0" w:color="auto" w:frame="1"/>
        </w:rPr>
        <w:t>e</w:t>
      </w:r>
      <w:r w:rsidR="002B731C" w:rsidRPr="000A1323">
        <w:rPr>
          <w:sz w:val="23"/>
          <w:szCs w:val="23"/>
          <w:bdr w:val="none" w:sz="0" w:space="0" w:color="auto" w:frame="1"/>
        </w:rPr>
        <w:t xml:space="preserve"> l'accè</w:t>
      </w:r>
      <w:r w:rsidR="0061378E" w:rsidRPr="000A1323">
        <w:rPr>
          <w:sz w:val="23"/>
          <w:szCs w:val="23"/>
          <w:bdr w:val="none" w:sz="0" w:space="0" w:color="auto" w:frame="1"/>
        </w:rPr>
        <w:t>s distant</w:t>
      </w:r>
      <w:bookmarkEnd w:id="18"/>
    </w:p>
    <w:p w:rsidR="00B45D72" w:rsidRPr="00B45D72" w:rsidRDefault="00B45D72" w:rsidP="007852F1">
      <w:pPr>
        <w:rPr>
          <w:lang w:eastAsia="en-US" w:bidi="ar-SA"/>
        </w:rPr>
      </w:pPr>
    </w:p>
    <w:p w:rsidR="00B45D72" w:rsidRDefault="00175D61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 xml:space="preserve">Exécuter l’installeur </w:t>
      </w:r>
      <w:proofErr w:type="spellStart"/>
      <w:r w:rsidRPr="000A1323">
        <w:rPr>
          <w:color w:val="444444"/>
          <w:sz w:val="23"/>
          <w:szCs w:val="23"/>
        </w:rPr>
        <w:t>OpenVPN</w:t>
      </w:r>
      <w:proofErr w:type="spellEnd"/>
      <w:r w:rsidRPr="000A1323">
        <w:rPr>
          <w:color w:val="444444"/>
          <w:sz w:val="23"/>
          <w:szCs w:val="23"/>
        </w:rPr>
        <w:t xml:space="preserve"> qui a été transféré à </w:t>
      </w:r>
      <w:r w:rsidR="00B4558B" w:rsidRPr="00B4558B">
        <w:rPr>
          <w:sz w:val="23"/>
          <w:szCs w:val="23"/>
        </w:rPr>
        <w:t xml:space="preserve">l’étape </w:t>
      </w:r>
      <w:r w:rsidRPr="00B4558B">
        <w:rPr>
          <w:sz w:val="23"/>
          <w:szCs w:val="23"/>
        </w:rPr>
        <w:t xml:space="preserve">4 </w:t>
      </w:r>
      <w:r w:rsidRPr="000A1323">
        <w:rPr>
          <w:color w:val="444444"/>
          <w:sz w:val="23"/>
          <w:szCs w:val="23"/>
        </w:rPr>
        <w:t>sur le PC du télétravailleur puis se connecter au VPN.</w:t>
      </w:r>
    </w:p>
    <w:p w:rsidR="00B45D72" w:rsidRDefault="00B45D72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175D61" w:rsidRPr="000A1323" w:rsidRDefault="00FD71DC" w:rsidP="007852F1">
      <w:pPr>
        <w:shd w:val="clear" w:color="auto" w:fill="9CC2E5" w:themeFill="accent1" w:themeFillTint="99"/>
        <w:jc w:val="both"/>
        <w:textAlignment w:val="baseline"/>
        <w:rPr>
          <w:bCs/>
          <w:sz w:val="23"/>
          <w:szCs w:val="23"/>
          <w:bdr w:val="none" w:sz="0" w:space="0" w:color="auto" w:frame="1"/>
        </w:rPr>
      </w:pPr>
      <w:r w:rsidRPr="000A1323">
        <w:rPr>
          <w:bCs/>
          <w:sz w:val="23"/>
          <w:szCs w:val="23"/>
          <w:bdr w:val="none" w:sz="0" w:space="0" w:color="auto" w:frame="1"/>
        </w:rPr>
        <w:t xml:space="preserve"> </w:t>
      </w:r>
      <w:r w:rsidR="002B731C" w:rsidRPr="000A1323">
        <w:rPr>
          <w:bCs/>
          <w:sz w:val="23"/>
          <w:szCs w:val="23"/>
          <w:bdr w:val="none" w:sz="0" w:space="0" w:color="auto" w:frame="1"/>
        </w:rPr>
        <w:t xml:space="preserve">Lorsque le tunnel VPN est monté </w:t>
      </w:r>
      <w:r w:rsidR="00BB69E3" w:rsidRPr="000A1323">
        <w:rPr>
          <w:bCs/>
          <w:sz w:val="23"/>
          <w:szCs w:val="23"/>
          <w:bdr w:val="none" w:sz="0" w:space="0" w:color="auto" w:frame="1"/>
        </w:rPr>
        <w:t xml:space="preserve">et actif, l'icône devient </w:t>
      </w:r>
      <w:r w:rsidR="009F3F6C" w:rsidRPr="000A1323">
        <w:rPr>
          <w:bCs/>
          <w:sz w:val="23"/>
          <w:szCs w:val="23"/>
          <w:bdr w:val="none" w:sz="0" w:space="0" w:color="auto" w:frame="1"/>
        </w:rPr>
        <w:t>verte</w:t>
      </w:r>
      <w:r w:rsidR="00BB69E3" w:rsidRPr="000A1323">
        <w:rPr>
          <w:bCs/>
          <w:sz w:val="23"/>
          <w:szCs w:val="23"/>
          <w:bdr w:val="none" w:sz="0" w:space="0" w:color="auto" w:frame="1"/>
        </w:rPr>
        <w:t xml:space="preserve"> et vous </w:t>
      </w:r>
      <w:r w:rsidR="009F3F6C" w:rsidRPr="000A1323">
        <w:rPr>
          <w:bCs/>
          <w:sz w:val="23"/>
          <w:szCs w:val="23"/>
          <w:bdr w:val="none" w:sz="0" w:space="0" w:color="auto" w:frame="1"/>
        </w:rPr>
        <w:t xml:space="preserve">avez </w:t>
      </w:r>
      <w:r w:rsidR="00BB69E3" w:rsidRPr="000A1323">
        <w:rPr>
          <w:bCs/>
          <w:sz w:val="23"/>
          <w:szCs w:val="23"/>
          <w:bdr w:val="none" w:sz="0" w:space="0" w:color="auto" w:frame="1"/>
        </w:rPr>
        <w:t>également une notification vous informant de l’IP qui vous a été attribuée</w:t>
      </w:r>
      <w:r w:rsidR="009F3F6C" w:rsidRPr="000A1323">
        <w:rPr>
          <w:bCs/>
          <w:sz w:val="23"/>
          <w:szCs w:val="23"/>
          <w:bdr w:val="none" w:sz="0" w:space="0" w:color="auto" w:frame="1"/>
        </w:rPr>
        <w:t>.</w:t>
      </w:r>
    </w:p>
    <w:p w:rsidR="00175D61" w:rsidRPr="000A1323" w:rsidRDefault="00175D61" w:rsidP="007852F1">
      <w:pPr>
        <w:jc w:val="both"/>
        <w:textAlignment w:val="baseline"/>
        <w:rPr>
          <w:color w:val="444444"/>
          <w:sz w:val="23"/>
          <w:szCs w:val="23"/>
        </w:rPr>
      </w:pPr>
    </w:p>
    <w:p w:rsidR="002B731C" w:rsidRDefault="00B45D72" w:rsidP="007852F1">
      <w:pPr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Vérifier</w:t>
      </w:r>
      <w:r w:rsidR="002B731C" w:rsidRPr="000A1323">
        <w:rPr>
          <w:b/>
          <w:bCs/>
          <w:color w:val="444444"/>
          <w:sz w:val="23"/>
          <w:szCs w:val="23"/>
          <w:bdr w:val="none" w:sz="0" w:space="0" w:color="auto" w:frame="1"/>
        </w:rPr>
        <w:t> </w:t>
      </w:r>
      <w:r w:rsidR="002B731C" w:rsidRPr="000A1323">
        <w:rPr>
          <w:color w:val="444444"/>
          <w:sz w:val="23"/>
          <w:szCs w:val="23"/>
        </w:rPr>
        <w:t>sur le PC</w:t>
      </w:r>
      <w:r>
        <w:rPr>
          <w:color w:val="444444"/>
          <w:sz w:val="23"/>
          <w:szCs w:val="23"/>
        </w:rPr>
        <w:t xml:space="preserve"> du télétravailleur qu’une </w:t>
      </w:r>
      <w:r w:rsidR="00175D61" w:rsidRPr="000A1323">
        <w:rPr>
          <w:color w:val="444444"/>
          <w:sz w:val="23"/>
          <w:szCs w:val="23"/>
        </w:rPr>
        <w:t>IP sur le réseau</w:t>
      </w:r>
      <w:r w:rsidR="002B731C" w:rsidRPr="000A1323">
        <w:rPr>
          <w:color w:val="444444"/>
          <w:sz w:val="23"/>
          <w:szCs w:val="23"/>
        </w:rPr>
        <w:t xml:space="preserve"> 10.10.10.0</w:t>
      </w:r>
      <w:r w:rsidR="00175D61" w:rsidRPr="000A1323">
        <w:rPr>
          <w:color w:val="444444"/>
          <w:sz w:val="23"/>
          <w:szCs w:val="23"/>
        </w:rPr>
        <w:t xml:space="preserve"> a bien été attribuée, et que le masque est bien en /30 puisque l’isolation des clients a été activée.</w:t>
      </w:r>
    </w:p>
    <w:p w:rsidR="00B45D72" w:rsidRDefault="00B45D72" w:rsidP="007852F1">
      <w:pPr>
        <w:jc w:val="both"/>
        <w:textAlignment w:val="baseline"/>
        <w:rPr>
          <w:color w:val="444444"/>
          <w:sz w:val="23"/>
          <w:szCs w:val="23"/>
        </w:rPr>
      </w:pPr>
    </w:p>
    <w:p w:rsidR="00B45D72" w:rsidRPr="000A1323" w:rsidRDefault="00CA4835" w:rsidP="007852F1">
      <w:pPr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07010029" wp14:editId="08F19A9C">
            <wp:extent cx="5524500" cy="360997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C" w:rsidRPr="000A1323" w:rsidRDefault="002B731C" w:rsidP="007852F1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135B1D" w:rsidRPr="000A1323" w:rsidRDefault="00B45D72" w:rsidP="007852F1">
      <w:pPr>
        <w:shd w:val="clear" w:color="auto" w:fill="FFFFFF"/>
        <w:spacing w:after="225"/>
        <w:jc w:val="both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Vérifier</w:t>
      </w:r>
      <w:r w:rsidR="00175D61" w:rsidRPr="000A1323">
        <w:rPr>
          <w:color w:val="444444"/>
          <w:sz w:val="23"/>
          <w:szCs w:val="23"/>
        </w:rPr>
        <w:t xml:space="preserve"> que l</w:t>
      </w:r>
      <w:r w:rsidR="0024332D" w:rsidRPr="000A1323">
        <w:rPr>
          <w:color w:val="444444"/>
          <w:sz w:val="23"/>
          <w:szCs w:val="23"/>
        </w:rPr>
        <w:t>a</w:t>
      </w:r>
      <w:r w:rsidR="00135B1D" w:rsidRPr="000A1323">
        <w:rPr>
          <w:color w:val="444444"/>
          <w:sz w:val="23"/>
          <w:szCs w:val="23"/>
        </w:rPr>
        <w:t xml:space="preserve"> table de routag</w:t>
      </w:r>
      <w:r w:rsidR="0002286C">
        <w:rPr>
          <w:color w:val="444444"/>
          <w:sz w:val="23"/>
          <w:szCs w:val="23"/>
        </w:rPr>
        <w:t xml:space="preserve">e sur le PC du télétravailleur </w:t>
      </w:r>
      <w:r w:rsidR="0024332D" w:rsidRPr="000A1323">
        <w:rPr>
          <w:color w:val="444444"/>
          <w:sz w:val="23"/>
          <w:szCs w:val="23"/>
        </w:rPr>
        <w:t xml:space="preserve">possède une nouvelle route </w:t>
      </w:r>
      <w:r w:rsidR="00135B1D" w:rsidRPr="000A1323">
        <w:rPr>
          <w:color w:val="444444"/>
          <w:sz w:val="23"/>
          <w:szCs w:val="23"/>
        </w:rPr>
        <w:t>qui permet d’a</w:t>
      </w:r>
      <w:r w:rsidR="006B10B5" w:rsidRPr="000A1323">
        <w:rPr>
          <w:color w:val="444444"/>
          <w:sz w:val="23"/>
          <w:szCs w:val="23"/>
        </w:rPr>
        <w:t xml:space="preserve">ccéder au réseau local de </w:t>
      </w:r>
      <w:proofErr w:type="spellStart"/>
      <w:r w:rsidR="006B10B5" w:rsidRPr="000A1323">
        <w:rPr>
          <w:color w:val="444444"/>
          <w:sz w:val="23"/>
          <w:szCs w:val="23"/>
        </w:rPr>
        <w:t xml:space="preserve">Court </w:t>
      </w:r>
      <w:r w:rsidR="00135B1D" w:rsidRPr="000A1323">
        <w:rPr>
          <w:color w:val="444444"/>
          <w:sz w:val="23"/>
          <w:szCs w:val="23"/>
        </w:rPr>
        <w:t>Circuit</w:t>
      </w:r>
      <w:proofErr w:type="spellEnd"/>
      <w:r w:rsidR="00135B1D" w:rsidRPr="000A1323">
        <w:rPr>
          <w:color w:val="444444"/>
          <w:sz w:val="23"/>
          <w:szCs w:val="23"/>
        </w:rPr>
        <w:t xml:space="preserve"> en passant par le tunnel VPN.</w:t>
      </w:r>
    </w:p>
    <w:p w:rsidR="0024332D" w:rsidRPr="000A1323" w:rsidRDefault="00CA4835" w:rsidP="007852F1">
      <w:pPr>
        <w:shd w:val="clear" w:color="auto" w:fill="FFFFFF"/>
        <w:tabs>
          <w:tab w:val="left" w:pos="455"/>
        </w:tabs>
        <w:spacing w:after="225"/>
        <w:jc w:val="both"/>
        <w:textAlignment w:val="baseline"/>
        <w:rPr>
          <w:color w:val="444444"/>
          <w:sz w:val="23"/>
          <w:szCs w:val="23"/>
        </w:rPr>
      </w:pPr>
      <w:r>
        <w:rPr>
          <w:noProof/>
          <w:lang w:bidi="ar-SA"/>
        </w:rPr>
        <w:drawing>
          <wp:inline distT="0" distB="0" distL="0" distR="0" wp14:anchorId="52E0BC8E" wp14:editId="7B4A7773">
            <wp:extent cx="5819775" cy="2390775"/>
            <wp:effectExtent l="0" t="0" r="9525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FE0" w:rsidRPr="000A1323">
        <w:rPr>
          <w:color w:val="444444"/>
          <w:sz w:val="23"/>
          <w:szCs w:val="23"/>
        </w:rPr>
        <w:tab/>
      </w:r>
    </w:p>
    <w:p w:rsidR="0061378E" w:rsidRPr="000A1323" w:rsidRDefault="00175D61" w:rsidP="007852F1">
      <w:pPr>
        <w:spacing w:after="160" w:line="259" w:lineRule="auto"/>
        <w:rPr>
          <w:color w:val="444444"/>
          <w:sz w:val="23"/>
          <w:szCs w:val="23"/>
        </w:rPr>
      </w:pPr>
      <w:r w:rsidRPr="000A1323">
        <w:rPr>
          <w:color w:val="444444"/>
          <w:sz w:val="23"/>
          <w:szCs w:val="23"/>
        </w:rPr>
        <w:t>E</w:t>
      </w:r>
      <w:r w:rsidR="002B731C" w:rsidRPr="000A1323">
        <w:rPr>
          <w:color w:val="444444"/>
          <w:sz w:val="23"/>
          <w:szCs w:val="23"/>
        </w:rPr>
        <w:t>tablir une connexion RDP</w:t>
      </w:r>
      <w:r w:rsidRPr="000A1323">
        <w:rPr>
          <w:color w:val="444444"/>
          <w:sz w:val="23"/>
          <w:szCs w:val="23"/>
        </w:rPr>
        <w:t xml:space="preserve"> vers ST1 depuis le poste du télétravailleur.</w:t>
      </w:r>
    </w:p>
    <w:p w:rsidR="0024332D" w:rsidRPr="000A1323" w:rsidRDefault="00CA4835" w:rsidP="007852F1">
      <w:pPr>
        <w:spacing w:after="160" w:line="259" w:lineRule="auto"/>
        <w:rPr>
          <w:color w:val="444444"/>
          <w:sz w:val="23"/>
          <w:szCs w:val="23"/>
        </w:rPr>
      </w:pPr>
      <w:r>
        <w:rPr>
          <w:noProof/>
          <w:lang w:bidi="ar-SA"/>
        </w:rPr>
        <w:lastRenderedPageBreak/>
        <w:drawing>
          <wp:inline distT="0" distB="0" distL="0" distR="0" wp14:anchorId="1F073141" wp14:editId="71F94B6C">
            <wp:extent cx="6210935" cy="4699635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9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B4" w:rsidRDefault="002B731C" w:rsidP="005910F9">
      <w:pPr>
        <w:shd w:val="clear" w:color="auto" w:fill="FFFFFF"/>
        <w:spacing w:after="150"/>
        <w:jc w:val="both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 w:rsidRPr="000A1323">
        <w:rPr>
          <w:bCs/>
          <w:color w:val="444444"/>
          <w:sz w:val="23"/>
          <w:szCs w:val="23"/>
          <w:bdr w:val="none" w:sz="0" w:space="0" w:color="auto" w:frame="1"/>
        </w:rPr>
        <w:t xml:space="preserve">L'accès VPN SSL </w:t>
      </w:r>
      <w:r w:rsidR="00783A41" w:rsidRPr="000A1323">
        <w:rPr>
          <w:bCs/>
          <w:color w:val="444444"/>
          <w:sz w:val="23"/>
          <w:szCs w:val="23"/>
          <w:bdr w:val="none" w:sz="0" w:space="0" w:color="auto" w:frame="1"/>
        </w:rPr>
        <w:t>est désormais opérationnel.</w:t>
      </w:r>
      <w:r w:rsidR="005945B4">
        <w:rPr>
          <w:bCs/>
          <w:color w:val="444444"/>
          <w:sz w:val="23"/>
          <w:szCs w:val="23"/>
          <w:bdr w:val="none" w:sz="0" w:space="0" w:color="auto" w:frame="1"/>
        </w:rPr>
        <w:br w:type="page"/>
      </w:r>
    </w:p>
    <w:p w:rsidR="00E44C94" w:rsidRPr="005945B4" w:rsidRDefault="005945B4" w:rsidP="007852F1">
      <w:pPr>
        <w:pStyle w:val="Titre1"/>
        <w:numPr>
          <w:ilvl w:val="0"/>
          <w:numId w:val="0"/>
        </w:numPr>
        <w:jc w:val="center"/>
      </w:pPr>
      <w:bookmarkStart w:id="19" w:name="_Toc128909165"/>
      <w:r w:rsidRPr="005945B4">
        <w:lastRenderedPageBreak/>
        <w:t xml:space="preserve">Annexe 2 : </w:t>
      </w:r>
      <w:r w:rsidR="00F8037E">
        <w:t xml:space="preserve">Documentation - </w:t>
      </w:r>
      <w:r w:rsidRPr="005945B4">
        <w:t>Capture</w:t>
      </w:r>
      <w:r w:rsidR="00A36164">
        <w:t>r</w:t>
      </w:r>
      <w:r w:rsidRPr="005945B4">
        <w:t xml:space="preserve"> de</w:t>
      </w:r>
      <w:r w:rsidR="00A36164">
        <w:t>s</w:t>
      </w:r>
      <w:r w:rsidRPr="005945B4">
        <w:t xml:space="preserve"> paquets avec </w:t>
      </w:r>
      <w:proofErr w:type="spellStart"/>
      <w:r w:rsidRPr="005945B4">
        <w:t>pfSense</w:t>
      </w:r>
      <w:bookmarkEnd w:id="19"/>
      <w:proofErr w:type="spellEnd"/>
    </w:p>
    <w:p w:rsidR="005945B4" w:rsidRDefault="005945B4" w:rsidP="007852F1">
      <w:pPr>
        <w:shd w:val="clear" w:color="auto" w:fill="FFFFFF"/>
        <w:spacing w:after="150"/>
        <w:jc w:val="both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</w:p>
    <w:p w:rsidR="005945B4" w:rsidRDefault="005945B4" w:rsidP="007852F1">
      <w:pPr>
        <w:shd w:val="clear" w:color="auto" w:fill="FFFFFF"/>
        <w:spacing w:after="150"/>
        <w:jc w:val="both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bCs/>
          <w:color w:val="444444"/>
          <w:sz w:val="23"/>
          <w:szCs w:val="23"/>
          <w:bdr w:val="none" w:sz="0" w:space="0" w:color="auto" w:frame="1"/>
        </w:rPr>
        <w:t xml:space="preserve">Pour effectuer une capture réseau sous </w:t>
      </w:r>
      <w:proofErr w:type="spellStart"/>
      <w:r>
        <w:rPr>
          <w:bCs/>
          <w:color w:val="444444"/>
          <w:sz w:val="23"/>
          <w:szCs w:val="23"/>
          <w:bdr w:val="none" w:sz="0" w:space="0" w:color="auto" w:frame="1"/>
        </w:rPr>
        <w:t>pfSense</w:t>
      </w:r>
      <w:proofErr w:type="spellEnd"/>
      <w:r>
        <w:rPr>
          <w:bCs/>
          <w:color w:val="444444"/>
          <w:sz w:val="23"/>
          <w:szCs w:val="23"/>
          <w:bdr w:val="none" w:sz="0" w:space="0" w:color="auto" w:frame="1"/>
        </w:rPr>
        <w:t xml:space="preserve">, il faut aller dans le menu </w:t>
      </w:r>
      <w:r w:rsidRPr="005945B4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Diagnostics &gt; </w:t>
      </w:r>
      <w:proofErr w:type="spellStart"/>
      <w:r w:rsidRPr="005945B4">
        <w:rPr>
          <w:b/>
          <w:bCs/>
          <w:color w:val="444444"/>
          <w:sz w:val="23"/>
          <w:szCs w:val="23"/>
          <w:bdr w:val="none" w:sz="0" w:space="0" w:color="auto" w:frame="1"/>
        </w:rPr>
        <w:t>Packet</w:t>
      </w:r>
      <w:proofErr w:type="spellEnd"/>
      <w:r w:rsidRPr="005945B4">
        <w:rPr>
          <w:b/>
          <w:bCs/>
          <w:color w:val="444444"/>
          <w:sz w:val="23"/>
          <w:szCs w:val="23"/>
          <w:bdr w:val="none" w:sz="0" w:space="0" w:color="auto" w:frame="1"/>
        </w:rPr>
        <w:t xml:space="preserve"> Capture</w:t>
      </w:r>
      <w:r>
        <w:rPr>
          <w:bCs/>
          <w:color w:val="444444"/>
          <w:sz w:val="23"/>
          <w:szCs w:val="23"/>
          <w:bdr w:val="none" w:sz="0" w:space="0" w:color="auto" w:frame="1"/>
        </w:rPr>
        <w:t> :</w:t>
      </w:r>
    </w:p>
    <w:p w:rsidR="005945B4" w:rsidRPr="005945B4" w:rsidRDefault="005945B4" w:rsidP="007852F1">
      <w:pPr>
        <w:shd w:val="clear" w:color="auto" w:fill="FFFFFF"/>
        <w:spacing w:after="150"/>
        <w:jc w:val="both"/>
        <w:textAlignment w:val="baseline"/>
        <w:rPr>
          <w:bCs/>
          <w:color w:val="444444"/>
          <w:sz w:val="2"/>
          <w:szCs w:val="23"/>
          <w:bdr w:val="none" w:sz="0" w:space="0" w:color="auto" w:frame="1"/>
        </w:rPr>
      </w:pPr>
    </w:p>
    <w:p w:rsidR="005945B4" w:rsidRDefault="005945B4" w:rsidP="007852F1">
      <w:pPr>
        <w:shd w:val="clear" w:color="auto" w:fill="FFFFFF"/>
        <w:spacing w:after="150"/>
        <w:jc w:val="center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noProof/>
          <w:lang w:bidi="ar-SA"/>
        </w:rPr>
        <w:drawing>
          <wp:inline distT="0" distB="0" distL="0" distR="0" wp14:anchorId="75B1BD98" wp14:editId="219CC91D">
            <wp:extent cx="1942857" cy="2151730"/>
            <wp:effectExtent l="0" t="0" r="63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50408" cy="216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B4" w:rsidRDefault="005945B4" w:rsidP="007852F1">
      <w:pPr>
        <w:shd w:val="clear" w:color="auto" w:fill="FFFFFF"/>
        <w:spacing w:after="150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bCs/>
          <w:color w:val="444444"/>
          <w:sz w:val="23"/>
          <w:szCs w:val="23"/>
          <w:bdr w:val="none" w:sz="0" w:space="0" w:color="auto" w:frame="1"/>
        </w:rPr>
        <w:t>Il faut ensuite choisir l’interface où l’on souhaite effectuer la capture, ici WAN :</w:t>
      </w:r>
    </w:p>
    <w:p w:rsidR="005945B4" w:rsidRDefault="005945B4" w:rsidP="007852F1">
      <w:pPr>
        <w:shd w:val="clear" w:color="auto" w:fill="FFFFFF"/>
        <w:spacing w:after="150"/>
        <w:jc w:val="center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noProof/>
          <w:lang w:bidi="ar-SA"/>
        </w:rPr>
        <w:drawing>
          <wp:inline distT="0" distB="0" distL="0" distR="0" wp14:anchorId="58A44841" wp14:editId="099E25CF">
            <wp:extent cx="4504015" cy="32082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06912" cy="321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B4" w:rsidRPr="008A2D6F" w:rsidRDefault="005945B4" w:rsidP="007852F1">
      <w:pPr>
        <w:shd w:val="clear" w:color="auto" w:fill="9CC2E5" w:themeFill="accent1" w:themeFillTint="99"/>
        <w:jc w:val="both"/>
        <w:textAlignment w:val="baseline"/>
        <w:rPr>
          <w:bCs/>
          <w:sz w:val="23"/>
          <w:szCs w:val="23"/>
          <w:bdr w:val="none" w:sz="0" w:space="0" w:color="auto" w:frame="1"/>
        </w:rPr>
      </w:pPr>
      <w:r w:rsidRPr="008A2D6F">
        <w:rPr>
          <w:bCs/>
          <w:sz w:val="23"/>
          <w:szCs w:val="23"/>
          <w:bdr w:val="none" w:sz="0" w:space="0" w:color="auto" w:frame="1"/>
        </w:rPr>
        <w:t>Il est possible d’ajouter différents filtres, mais nous</w:t>
      </w:r>
      <w:r w:rsidR="008A2D6F">
        <w:rPr>
          <w:bCs/>
          <w:sz w:val="23"/>
          <w:szCs w:val="23"/>
          <w:bdr w:val="none" w:sz="0" w:space="0" w:color="auto" w:frame="1"/>
        </w:rPr>
        <w:t xml:space="preserve"> n’utiliserons pas cette option dans le cadre de ce TP.</w:t>
      </w:r>
    </w:p>
    <w:p w:rsidR="002F709D" w:rsidRDefault="002F709D" w:rsidP="007852F1">
      <w:pPr>
        <w:shd w:val="clear" w:color="auto" w:fill="FFFFFF"/>
        <w:spacing w:after="150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</w:p>
    <w:p w:rsidR="005945B4" w:rsidRDefault="005945B4" w:rsidP="007852F1">
      <w:pPr>
        <w:shd w:val="clear" w:color="auto" w:fill="FFFFFF"/>
        <w:spacing w:after="150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bCs/>
          <w:color w:val="444444"/>
          <w:sz w:val="23"/>
          <w:szCs w:val="23"/>
          <w:bdr w:val="none" w:sz="0" w:space="0" w:color="auto" w:frame="1"/>
        </w:rPr>
        <w:t>En bas de la page cliquez sur le bouton Start pour commencer la capture réseau :</w:t>
      </w:r>
    </w:p>
    <w:p w:rsidR="005945B4" w:rsidRDefault="005945B4" w:rsidP="007852F1">
      <w:pPr>
        <w:shd w:val="clear" w:color="auto" w:fill="FFFFFF"/>
        <w:spacing w:after="150"/>
        <w:jc w:val="center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noProof/>
          <w:lang w:bidi="ar-SA"/>
        </w:rPr>
        <w:drawing>
          <wp:inline distT="0" distB="0" distL="0" distR="0" wp14:anchorId="346FCF8E" wp14:editId="216FBF26">
            <wp:extent cx="1584054" cy="202949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4272" cy="23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B4" w:rsidRDefault="005945B4" w:rsidP="007852F1">
      <w:pPr>
        <w:shd w:val="clear" w:color="auto" w:fill="FFFFFF"/>
        <w:spacing w:after="150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bCs/>
          <w:color w:val="444444"/>
          <w:sz w:val="23"/>
          <w:szCs w:val="23"/>
          <w:bdr w:val="none" w:sz="0" w:space="0" w:color="auto" w:frame="1"/>
        </w:rPr>
        <w:t>Pour arrêter la capture cliquez sur stop :</w:t>
      </w:r>
    </w:p>
    <w:p w:rsidR="005945B4" w:rsidRDefault="005945B4" w:rsidP="007852F1">
      <w:pPr>
        <w:shd w:val="clear" w:color="auto" w:fill="FFFFFF"/>
        <w:spacing w:after="150"/>
        <w:jc w:val="center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noProof/>
          <w:lang w:bidi="ar-SA"/>
        </w:rPr>
        <w:drawing>
          <wp:inline distT="0" distB="0" distL="0" distR="0" wp14:anchorId="1F27E2C8" wp14:editId="573EC143">
            <wp:extent cx="1267923" cy="4100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3091" cy="4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5B4" w:rsidRDefault="005945B4" w:rsidP="007852F1">
      <w:pPr>
        <w:shd w:val="clear" w:color="auto" w:fill="FFFFFF"/>
        <w:spacing w:after="150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bCs/>
          <w:color w:val="444444"/>
          <w:sz w:val="23"/>
          <w:szCs w:val="23"/>
          <w:bdr w:val="none" w:sz="0" w:space="0" w:color="auto" w:frame="1"/>
        </w:rPr>
        <w:t>Ensuite vous pouvez télécharger le fichi</w:t>
      </w:r>
      <w:r w:rsidR="002F79D7">
        <w:rPr>
          <w:bCs/>
          <w:color w:val="444444"/>
          <w:sz w:val="23"/>
          <w:szCs w:val="23"/>
          <w:bdr w:val="none" w:sz="0" w:space="0" w:color="auto" w:frame="1"/>
        </w:rPr>
        <w:t xml:space="preserve">er de capture et l’ouvrir avec </w:t>
      </w:r>
      <w:proofErr w:type="spellStart"/>
      <w:r w:rsidR="002F79D7">
        <w:rPr>
          <w:bCs/>
          <w:color w:val="444444"/>
          <w:sz w:val="23"/>
          <w:szCs w:val="23"/>
          <w:bdr w:val="none" w:sz="0" w:space="0" w:color="auto" w:frame="1"/>
        </w:rPr>
        <w:t>W</w:t>
      </w:r>
      <w:r>
        <w:rPr>
          <w:bCs/>
          <w:color w:val="444444"/>
          <w:sz w:val="23"/>
          <w:szCs w:val="23"/>
          <w:bdr w:val="none" w:sz="0" w:space="0" w:color="auto" w:frame="1"/>
        </w:rPr>
        <w:t>ireshark</w:t>
      </w:r>
      <w:proofErr w:type="spellEnd"/>
      <w:r>
        <w:rPr>
          <w:bCs/>
          <w:color w:val="444444"/>
          <w:sz w:val="23"/>
          <w:szCs w:val="23"/>
          <w:bdr w:val="none" w:sz="0" w:space="0" w:color="auto" w:frame="1"/>
        </w:rPr>
        <w:t xml:space="preserve"> pour l’étudier plus confortablement :</w:t>
      </w:r>
    </w:p>
    <w:p w:rsidR="005945B4" w:rsidRPr="000A1323" w:rsidRDefault="005945B4" w:rsidP="007852F1">
      <w:pPr>
        <w:shd w:val="clear" w:color="auto" w:fill="FFFFFF"/>
        <w:spacing w:after="150"/>
        <w:jc w:val="center"/>
        <w:textAlignment w:val="baseline"/>
        <w:rPr>
          <w:bCs/>
          <w:color w:val="444444"/>
          <w:sz w:val="23"/>
          <w:szCs w:val="23"/>
          <w:bdr w:val="none" w:sz="0" w:space="0" w:color="auto" w:frame="1"/>
        </w:rPr>
      </w:pPr>
      <w:r>
        <w:rPr>
          <w:noProof/>
          <w:lang w:bidi="ar-SA"/>
        </w:rPr>
        <w:drawing>
          <wp:inline distT="0" distB="0" distL="0" distR="0" wp14:anchorId="1E355A04" wp14:editId="531CD6F3">
            <wp:extent cx="3565821" cy="5963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6024" cy="6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5B4" w:rsidRPr="000A1323" w:rsidSect="00EF7BCD">
      <w:headerReference w:type="default" r:id="rId47"/>
      <w:footerReference w:type="default" r:id="rId48"/>
      <w:pgSz w:w="11906" w:h="16838" w:code="9"/>
      <w:pgMar w:top="851" w:right="991" w:bottom="851" w:left="1134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426" w:rsidRDefault="00100426" w:rsidP="00CD29AE">
      <w:r>
        <w:separator/>
      </w:r>
    </w:p>
  </w:endnote>
  <w:endnote w:type="continuationSeparator" w:id="0">
    <w:p w:rsidR="00100426" w:rsidRDefault="00100426" w:rsidP="00CD2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 Mincho Light J">
    <w:altName w:val="Times New Roman"/>
    <w:charset w:val="00"/>
    <w:family w:val="auto"/>
    <w:pitch w:val="variable"/>
  </w:font>
  <w:font w:name="JGOBMW+AkzidenzGroteskBQ-Reg">
    <w:altName w:val="Akzidenz Grotesk BQ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92E" w:rsidRDefault="00C8492E" w:rsidP="008A2D6F">
    <w:pPr>
      <w:tabs>
        <w:tab w:val="center" w:pos="4550"/>
        <w:tab w:val="left" w:pos="5818"/>
      </w:tabs>
      <w:ind w:right="260"/>
      <w:rPr>
        <w:color w:val="222A35" w:themeColor="text2" w:themeShade="80"/>
      </w:rPr>
    </w:pPr>
    <w:r w:rsidRPr="00455F0A">
      <w:rPr>
        <w:rFonts w:ascii="Arial" w:hAnsi="Arial" w:cs="Arial"/>
        <w:color w:val="8496B0" w:themeColor="text2" w:themeTint="99"/>
        <w:sz w:val="20"/>
        <w:szCs w:val="20"/>
      </w:rPr>
      <w:t xml:space="preserve">Version </w:t>
    </w:r>
    <w:r>
      <w:rPr>
        <w:rFonts w:ascii="Arial" w:hAnsi="Arial" w:cs="Arial"/>
        <w:color w:val="8496B0" w:themeColor="text2" w:themeTint="99"/>
        <w:sz w:val="20"/>
        <w:szCs w:val="20"/>
      </w:rPr>
      <w:t>mars 2023</w:t>
    </w:r>
    <w:r>
      <w:rPr>
        <w:rFonts w:ascii="Arial" w:hAnsi="Arial" w:cs="Arial"/>
        <w:color w:val="8496B0" w:themeColor="text2" w:themeTint="99"/>
        <w:spacing w:val="60"/>
        <w:sz w:val="20"/>
        <w:szCs w:val="20"/>
      </w:rPr>
      <w:tab/>
    </w:r>
    <w:r w:rsidRPr="00455F0A">
      <w:rPr>
        <w:rFonts w:ascii="Arial" w:hAnsi="Arial" w:cs="Arial"/>
        <w:color w:val="8496B0" w:themeColor="text2" w:themeTint="99"/>
        <w:sz w:val="20"/>
        <w:szCs w:val="20"/>
      </w:rPr>
      <w:t>O.</w:t>
    </w:r>
    <w:r>
      <w:rPr>
        <w:rFonts w:ascii="Arial" w:hAnsi="Arial" w:cs="Arial"/>
        <w:color w:val="8496B0" w:themeColor="text2" w:themeTint="99"/>
        <w:sz w:val="20"/>
        <w:szCs w:val="20"/>
      </w:rPr>
      <w:t xml:space="preserve"> </w:t>
    </w:r>
    <w:proofErr w:type="spellStart"/>
    <w:r>
      <w:rPr>
        <w:rFonts w:ascii="Arial" w:hAnsi="Arial" w:cs="Arial"/>
        <w:color w:val="8496B0" w:themeColor="text2" w:themeTint="99"/>
        <w:sz w:val="20"/>
        <w:szCs w:val="20"/>
      </w:rPr>
      <w:t>Thévenin</w:t>
    </w:r>
    <w:proofErr w:type="spellEnd"/>
    <w:r>
      <w:rPr>
        <w:rFonts w:ascii="Arial" w:hAnsi="Arial" w:cs="Arial"/>
        <w:color w:val="8496B0" w:themeColor="text2" w:themeTint="99"/>
        <w:sz w:val="20"/>
        <w:szCs w:val="20"/>
      </w:rPr>
      <w:tab/>
    </w:r>
    <w:r>
      <w:rPr>
        <w:rFonts w:ascii="Arial" w:hAnsi="Arial" w:cs="Arial"/>
        <w:color w:val="8496B0" w:themeColor="text2" w:themeTint="99"/>
        <w:sz w:val="20"/>
        <w:szCs w:val="20"/>
      </w:rPr>
      <w:tab/>
    </w:r>
    <w:r>
      <w:rPr>
        <w:rFonts w:ascii="Arial" w:hAnsi="Arial" w:cs="Arial"/>
        <w:color w:val="8496B0" w:themeColor="text2" w:themeTint="99"/>
        <w:spacing w:val="60"/>
        <w:sz w:val="20"/>
        <w:szCs w:val="20"/>
      </w:rPr>
      <w:tab/>
    </w:r>
    <w:r w:rsidR="008A2D6F">
      <w:rPr>
        <w:rFonts w:ascii="Arial" w:hAnsi="Arial" w:cs="Arial"/>
        <w:color w:val="8496B0" w:themeColor="text2" w:themeTint="99"/>
        <w:spacing w:val="60"/>
        <w:sz w:val="20"/>
        <w:szCs w:val="20"/>
      </w:rPr>
      <w:tab/>
    </w:r>
    <w:r>
      <w:rPr>
        <w:color w:val="8496B0" w:themeColor="text2" w:themeTint="99"/>
        <w:spacing w:val="60"/>
      </w:rPr>
      <w:t>Page</w:t>
    </w:r>
    <w:r>
      <w:rPr>
        <w:color w:val="8496B0" w:themeColor="text2" w:themeTint="99"/>
      </w:rPr>
      <w:t xml:space="preserve">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PAGE   \* MERGEFORMAT</w:instrText>
    </w:r>
    <w:r>
      <w:rPr>
        <w:color w:val="323E4F" w:themeColor="text2" w:themeShade="BF"/>
      </w:rPr>
      <w:fldChar w:fldCharType="separate"/>
    </w:r>
    <w:r w:rsidR="00B82837">
      <w:rPr>
        <w:noProof/>
        <w:color w:val="323E4F" w:themeColor="text2" w:themeShade="BF"/>
      </w:rPr>
      <w:t>21</w:t>
    </w:r>
    <w:r>
      <w:rPr>
        <w:color w:val="323E4F" w:themeColor="text2" w:themeShade="BF"/>
      </w:rPr>
      <w:fldChar w:fldCharType="end"/>
    </w:r>
    <w:r>
      <w:rPr>
        <w:color w:val="323E4F" w:themeColor="text2" w:themeShade="BF"/>
      </w:rPr>
      <w:t xml:space="preserve"> | </w:t>
    </w:r>
    <w:r>
      <w:rPr>
        <w:color w:val="323E4F" w:themeColor="text2" w:themeShade="BF"/>
      </w:rPr>
      <w:fldChar w:fldCharType="begin"/>
    </w:r>
    <w:r>
      <w:rPr>
        <w:color w:val="323E4F" w:themeColor="text2" w:themeShade="BF"/>
      </w:rPr>
      <w:instrText>NUMPAGES  \* Arabic  \* MERGEFORMAT</w:instrText>
    </w:r>
    <w:r>
      <w:rPr>
        <w:color w:val="323E4F" w:themeColor="text2" w:themeShade="BF"/>
      </w:rPr>
      <w:fldChar w:fldCharType="separate"/>
    </w:r>
    <w:r w:rsidR="00B82837">
      <w:rPr>
        <w:noProof/>
        <w:color w:val="323E4F" w:themeColor="text2" w:themeShade="BF"/>
      </w:rPr>
      <w:t>23</w:t>
    </w:r>
    <w:r>
      <w:rPr>
        <w:color w:val="323E4F" w:themeColor="text2" w:themeShade="BF"/>
      </w:rPr>
      <w:fldChar w:fldCharType="end"/>
    </w:r>
  </w:p>
  <w:p w:rsidR="00C8492E" w:rsidRDefault="00C8492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426" w:rsidRDefault="00100426" w:rsidP="00CD29AE">
      <w:r>
        <w:separator/>
      </w:r>
    </w:p>
  </w:footnote>
  <w:footnote w:type="continuationSeparator" w:id="0">
    <w:p w:rsidR="00100426" w:rsidRDefault="00100426" w:rsidP="00CD29AE">
      <w:r>
        <w:continuationSeparator/>
      </w:r>
    </w:p>
  </w:footnote>
  <w:footnote w:id="1">
    <w:p w:rsidR="00940AF1" w:rsidRDefault="00940AF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tgtFrame="_blank" w:history="1">
        <w:r w:rsidR="00973DA1">
          <w:rPr>
            <w:rStyle w:val="Lienhypertexte"/>
            <w:rFonts w:ascii="Arial" w:hAnsi="Arial" w:cs="Arial"/>
            <w:color w:val="1155CC"/>
            <w:shd w:val="clear" w:color="auto" w:fill="FFFFFF"/>
          </w:rPr>
          <w:t>Explication de la</w:t>
        </w:r>
        <w:r w:rsidR="00973DA1">
          <w:rPr>
            <w:rStyle w:val="Lienhypertexte"/>
            <w:rFonts w:ascii="Arial" w:hAnsi="Arial" w:cs="Arial"/>
            <w:color w:val="1155CC"/>
            <w:shd w:val="clear" w:color="auto" w:fill="FFFFFF"/>
          </w:rPr>
          <w:t xml:space="preserve"> </w:t>
        </w:r>
        <w:r w:rsidR="00973DA1">
          <w:rPr>
            <w:rStyle w:val="Lienhypertexte"/>
            <w:rFonts w:ascii="Arial" w:hAnsi="Arial" w:cs="Arial"/>
            <w:color w:val="1155CC"/>
            <w:shd w:val="clear" w:color="auto" w:fill="FFFFFF"/>
          </w:rPr>
          <w:t xml:space="preserve">raison pour laquelle on choisit </w:t>
        </w:r>
        <w:r w:rsidR="00973DA1">
          <w:rPr>
            <w:rStyle w:val="Lienhypertexte"/>
            <w:rFonts w:ascii="Arial" w:hAnsi="Arial" w:cs="Arial"/>
            <w:color w:val="1155CC"/>
            <w:shd w:val="clear" w:color="auto" w:fill="FFFFFF"/>
          </w:rPr>
          <w:t>«</w:t>
        </w:r>
        <w:r w:rsidR="00973DA1">
          <w:rPr>
            <w:rStyle w:val="Lienhypertexte"/>
            <w:rFonts w:ascii="Arial" w:hAnsi="Arial" w:cs="Arial"/>
            <w:color w:val="1155CC"/>
            <w:shd w:val="clear" w:color="auto" w:fill="FFFFFF"/>
          </w:rPr>
          <w:t> </w:t>
        </w:r>
        <w:proofErr w:type="spellStart"/>
        <w:r w:rsidR="00973DA1">
          <w:rPr>
            <w:rStyle w:val="Lienhypertexte"/>
            <w:rFonts w:ascii="Arial" w:hAnsi="Arial" w:cs="Arial"/>
            <w:color w:val="1155CC"/>
            <w:shd w:val="clear" w:color="auto" w:fill="FFFFFF"/>
          </w:rPr>
          <w:t>tap</w:t>
        </w:r>
        <w:proofErr w:type="spellEnd"/>
        <w:r w:rsidR="00973DA1">
          <w:rPr>
            <w:rStyle w:val="Lienhypertexte"/>
            <w:rFonts w:ascii="Arial" w:hAnsi="Arial" w:cs="Arial"/>
            <w:color w:val="1155CC"/>
            <w:shd w:val="clear" w:color="auto" w:fill="FFFFFF"/>
          </w:rPr>
          <w:t> » au lieu de « </w:t>
        </w:r>
        <w:proofErr w:type="spellStart"/>
        <w:r w:rsidR="00973DA1">
          <w:rPr>
            <w:rStyle w:val="Lienhypertexte"/>
            <w:rFonts w:ascii="Arial" w:hAnsi="Arial" w:cs="Arial"/>
            <w:color w:val="1155CC"/>
            <w:shd w:val="clear" w:color="auto" w:fill="FFFFFF"/>
          </w:rPr>
          <w:t>tun</w:t>
        </w:r>
        <w:proofErr w:type="spellEnd"/>
      </w:hyperlink>
      <w:r w:rsidR="00973DA1">
        <w:t> 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492E" w:rsidRPr="00B333E0" w:rsidRDefault="00C8492E" w:rsidP="00672F99">
    <w:pPr>
      <w:pStyle w:val="En-tte"/>
      <w:pBdr>
        <w:bottom w:val="single" w:sz="4" w:space="1" w:color="auto"/>
      </w:pBdr>
      <w:rPr>
        <w:rFonts w:cs="Arial"/>
        <w:color w:val="000080"/>
        <w:sz w:val="24"/>
        <w:szCs w:val="24"/>
      </w:rPr>
    </w:pPr>
    <w:r>
      <w:rPr>
        <w:rFonts w:ascii="Arial" w:hAnsi="Arial" w:cs="Arial"/>
        <w:color w:val="000080"/>
        <w:sz w:val="24"/>
        <w:szCs w:val="24"/>
      </w:rPr>
      <w:t xml:space="preserve">B3 - </w:t>
    </w:r>
    <w:proofErr w:type="spellStart"/>
    <w:r>
      <w:rPr>
        <w:rFonts w:ascii="Arial" w:hAnsi="Arial" w:cs="Arial"/>
        <w:color w:val="000080"/>
        <w:sz w:val="24"/>
        <w:szCs w:val="24"/>
      </w:rPr>
      <w:t>Cybersécurité</w:t>
    </w:r>
    <w:proofErr w:type="spellEnd"/>
    <w:r>
      <w:rPr>
        <w:rFonts w:ascii="Arial" w:hAnsi="Arial" w:cs="Arial"/>
        <w:color w:val="000080"/>
        <w:sz w:val="24"/>
        <w:szCs w:val="24"/>
      </w:rPr>
      <w:t xml:space="preserve"> des services informatiques</w:t>
    </w:r>
    <w:r>
      <w:rPr>
        <w:rFonts w:cs="Arial"/>
        <w:color w:val="000080"/>
        <w:sz w:val="24"/>
        <w:szCs w:val="24"/>
      </w:rPr>
      <w:tab/>
      <w:t>BTS SIO2</w:t>
    </w:r>
  </w:p>
  <w:p w:rsidR="00C8492E" w:rsidRDefault="00C8492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-"/>
      <w:lvlJc w:val="left"/>
      <w:pPr>
        <w:tabs>
          <w:tab w:val="num" w:pos="510"/>
        </w:tabs>
        <w:ind w:left="510" w:hanging="510"/>
      </w:pPr>
    </w:lvl>
    <w:lvl w:ilvl="1">
      <w:start w:val="3"/>
      <w:numFmt w:val="decimal"/>
      <w:lvlText w:val="%1.%2-"/>
      <w:lvlJc w:val="left"/>
      <w:pPr>
        <w:tabs>
          <w:tab w:val="num" w:pos="831"/>
        </w:tabs>
        <w:ind w:left="831" w:hanging="510"/>
      </w:pPr>
    </w:lvl>
    <w:lvl w:ilvl="2">
      <w:start w:val="4"/>
      <w:numFmt w:val="decimal"/>
      <w:lvlText w:val="%1.%2.%3."/>
      <w:lvlJc w:val="left"/>
      <w:pPr>
        <w:tabs>
          <w:tab w:val="num" w:pos="1362"/>
        </w:tabs>
        <w:ind w:left="1362" w:hanging="720"/>
      </w:pPr>
    </w:lvl>
    <w:lvl w:ilvl="3">
      <w:start w:val="1"/>
      <w:numFmt w:val="decimal"/>
      <w:lvlText w:val="%1.%2.%3.%4."/>
      <w:lvlJc w:val="left"/>
      <w:pPr>
        <w:tabs>
          <w:tab w:val="num" w:pos="1683"/>
        </w:tabs>
        <w:ind w:left="1683" w:hanging="720"/>
      </w:pPr>
    </w:lvl>
    <w:lvl w:ilvl="4">
      <w:start w:val="1"/>
      <w:numFmt w:val="decimal"/>
      <w:lvlText w:val="%1.%2.%3.%4.%5."/>
      <w:lvlJc w:val="left"/>
      <w:pPr>
        <w:tabs>
          <w:tab w:val="num" w:pos="2364"/>
        </w:tabs>
        <w:ind w:left="2364" w:hanging="1080"/>
      </w:pPr>
    </w:lvl>
    <w:lvl w:ilvl="5">
      <w:start w:val="1"/>
      <w:numFmt w:val="decimal"/>
      <w:lvlText w:val="%1.%2.%3.%4.%5.%6."/>
      <w:lvlJc w:val="left"/>
      <w:pPr>
        <w:tabs>
          <w:tab w:val="num" w:pos="2685"/>
        </w:tabs>
        <w:ind w:left="268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366"/>
        </w:tabs>
        <w:ind w:left="336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687"/>
        </w:tabs>
        <w:ind w:left="368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368"/>
        </w:tabs>
        <w:ind w:left="4368" w:hanging="180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>
      <w:start w:val="1"/>
      <w:numFmt w:val="lowerRoman"/>
      <w:lvlText w:val="%3."/>
      <w:lvlJc w:val="left"/>
      <w:pPr>
        <w:tabs>
          <w:tab w:val="num" w:pos="2443"/>
        </w:tabs>
        <w:ind w:left="2443" w:hanging="180"/>
      </w:pPr>
    </w:lvl>
    <w:lvl w:ilvl="3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>
      <w:start w:val="1"/>
      <w:numFmt w:val="lowerRoman"/>
      <w:lvlText w:val="%6."/>
      <w:lvlJc w:val="left"/>
      <w:pPr>
        <w:tabs>
          <w:tab w:val="num" w:pos="4603"/>
        </w:tabs>
        <w:ind w:left="4603" w:hanging="180"/>
      </w:pPr>
    </w:lvl>
    <w:lvl w:ilvl="6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>
      <w:start w:val="1"/>
      <w:numFmt w:val="lowerRoman"/>
      <w:lvlText w:val="%9."/>
      <w:lvlJc w:val="left"/>
      <w:pPr>
        <w:tabs>
          <w:tab w:val="num" w:pos="6763"/>
        </w:tabs>
        <w:ind w:left="6763" w:hanging="180"/>
      </w:pPr>
    </w:lvl>
  </w:abstractNum>
  <w:abstractNum w:abstractNumId="3" w15:restartNumberingAfterBreak="0">
    <w:nsid w:val="00000005"/>
    <w:multiLevelType w:val="singleLevel"/>
    <w:tmpl w:val="00000005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20"/>
    <w:lvl w:ilvl="0">
      <w:start w:val="1"/>
      <w:numFmt w:val="bullet"/>
      <w:lvlText w:val=""/>
      <w:lvlJc w:val="left"/>
      <w:pPr>
        <w:tabs>
          <w:tab w:val="num" w:pos="1610"/>
        </w:tabs>
        <w:ind w:left="1610" w:hanging="360"/>
      </w:pPr>
      <w:rPr>
        <w:rFonts w:ascii="Symbol" w:hAnsi="Symbol"/>
      </w:rPr>
    </w:lvl>
  </w:abstractNum>
  <w:abstractNum w:abstractNumId="5" w15:restartNumberingAfterBreak="0">
    <w:nsid w:val="00E92BBB"/>
    <w:multiLevelType w:val="hybridMultilevel"/>
    <w:tmpl w:val="32BCC08E"/>
    <w:lvl w:ilvl="0" w:tplc="E386302A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03645453"/>
    <w:multiLevelType w:val="multilevel"/>
    <w:tmpl w:val="9412F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6715991"/>
    <w:multiLevelType w:val="hybridMultilevel"/>
    <w:tmpl w:val="112890F0"/>
    <w:lvl w:ilvl="0" w:tplc="3D72C4A2">
      <w:start w:val="4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9326C69"/>
    <w:multiLevelType w:val="hybridMultilevel"/>
    <w:tmpl w:val="8A1828AA"/>
    <w:lvl w:ilvl="0" w:tplc="0388D7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-1876" w:hanging="360"/>
      </w:pPr>
    </w:lvl>
    <w:lvl w:ilvl="2" w:tplc="040C001B" w:tentative="1">
      <w:start w:val="1"/>
      <w:numFmt w:val="lowerRoman"/>
      <w:lvlText w:val="%3."/>
      <w:lvlJc w:val="right"/>
      <w:pPr>
        <w:ind w:left="-1156" w:hanging="180"/>
      </w:pPr>
    </w:lvl>
    <w:lvl w:ilvl="3" w:tplc="040C000F" w:tentative="1">
      <w:start w:val="1"/>
      <w:numFmt w:val="decimal"/>
      <w:lvlText w:val="%4."/>
      <w:lvlJc w:val="left"/>
      <w:pPr>
        <w:ind w:left="-436" w:hanging="360"/>
      </w:pPr>
    </w:lvl>
    <w:lvl w:ilvl="4" w:tplc="040C0019" w:tentative="1">
      <w:start w:val="1"/>
      <w:numFmt w:val="lowerLetter"/>
      <w:lvlText w:val="%5."/>
      <w:lvlJc w:val="left"/>
      <w:pPr>
        <w:ind w:left="284" w:hanging="360"/>
      </w:pPr>
    </w:lvl>
    <w:lvl w:ilvl="5" w:tplc="040C001B" w:tentative="1">
      <w:start w:val="1"/>
      <w:numFmt w:val="lowerRoman"/>
      <w:lvlText w:val="%6."/>
      <w:lvlJc w:val="right"/>
      <w:pPr>
        <w:ind w:left="1004" w:hanging="180"/>
      </w:pPr>
    </w:lvl>
    <w:lvl w:ilvl="6" w:tplc="040C000F" w:tentative="1">
      <w:start w:val="1"/>
      <w:numFmt w:val="decimal"/>
      <w:lvlText w:val="%7."/>
      <w:lvlJc w:val="left"/>
      <w:pPr>
        <w:ind w:left="1724" w:hanging="360"/>
      </w:pPr>
    </w:lvl>
    <w:lvl w:ilvl="7" w:tplc="040C0019" w:tentative="1">
      <w:start w:val="1"/>
      <w:numFmt w:val="lowerLetter"/>
      <w:lvlText w:val="%8."/>
      <w:lvlJc w:val="left"/>
      <w:pPr>
        <w:ind w:left="2444" w:hanging="360"/>
      </w:pPr>
    </w:lvl>
    <w:lvl w:ilvl="8" w:tplc="040C001B" w:tentative="1">
      <w:start w:val="1"/>
      <w:numFmt w:val="lowerRoman"/>
      <w:lvlText w:val="%9."/>
      <w:lvlJc w:val="right"/>
      <w:pPr>
        <w:ind w:left="3164" w:hanging="180"/>
      </w:pPr>
    </w:lvl>
  </w:abstractNum>
  <w:abstractNum w:abstractNumId="9" w15:restartNumberingAfterBreak="0">
    <w:nsid w:val="0A24429D"/>
    <w:multiLevelType w:val="hybridMultilevel"/>
    <w:tmpl w:val="8FB483AA"/>
    <w:lvl w:ilvl="0" w:tplc="8EAE5140">
      <w:start w:val="1"/>
      <w:numFmt w:val="decimal"/>
      <w:lvlText w:val="%1-"/>
      <w:lvlJc w:val="left"/>
      <w:pPr>
        <w:ind w:left="4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B416324"/>
    <w:multiLevelType w:val="multilevel"/>
    <w:tmpl w:val="52B203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C5301F"/>
    <w:multiLevelType w:val="hybridMultilevel"/>
    <w:tmpl w:val="763C7784"/>
    <w:lvl w:ilvl="0" w:tplc="CD00FE16">
      <w:start w:val="1"/>
      <w:numFmt w:val="bullet"/>
      <w:lvlText w:val="-"/>
      <w:lvlJc w:val="left"/>
      <w:pPr>
        <w:ind w:left="76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3078A7"/>
    <w:multiLevelType w:val="hybridMultilevel"/>
    <w:tmpl w:val="CE845B92"/>
    <w:lvl w:ilvl="0" w:tplc="CD00FE1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2D52F01"/>
    <w:multiLevelType w:val="hybridMultilevel"/>
    <w:tmpl w:val="99D623BE"/>
    <w:lvl w:ilvl="0" w:tplc="8EAE5140">
      <w:start w:val="1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14042418"/>
    <w:multiLevelType w:val="hybridMultilevel"/>
    <w:tmpl w:val="CC9E8460"/>
    <w:lvl w:ilvl="0" w:tplc="CD00FE1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19">
      <w:start w:val="1"/>
      <w:numFmt w:val="lowerLetter"/>
      <w:lvlText w:val="%2."/>
      <w:lvlJc w:val="left"/>
      <w:pPr>
        <w:ind w:left="-1528" w:hanging="360"/>
      </w:pPr>
    </w:lvl>
    <w:lvl w:ilvl="2" w:tplc="040C001B" w:tentative="1">
      <w:start w:val="1"/>
      <w:numFmt w:val="lowerRoman"/>
      <w:lvlText w:val="%3."/>
      <w:lvlJc w:val="right"/>
      <w:pPr>
        <w:ind w:left="-808" w:hanging="180"/>
      </w:pPr>
    </w:lvl>
    <w:lvl w:ilvl="3" w:tplc="040C000F" w:tentative="1">
      <w:start w:val="1"/>
      <w:numFmt w:val="decimal"/>
      <w:lvlText w:val="%4."/>
      <w:lvlJc w:val="left"/>
      <w:pPr>
        <w:ind w:left="-88" w:hanging="360"/>
      </w:pPr>
    </w:lvl>
    <w:lvl w:ilvl="4" w:tplc="040C0019" w:tentative="1">
      <w:start w:val="1"/>
      <w:numFmt w:val="lowerLetter"/>
      <w:lvlText w:val="%5."/>
      <w:lvlJc w:val="left"/>
      <w:pPr>
        <w:ind w:left="632" w:hanging="360"/>
      </w:pPr>
    </w:lvl>
    <w:lvl w:ilvl="5" w:tplc="040C001B" w:tentative="1">
      <w:start w:val="1"/>
      <w:numFmt w:val="lowerRoman"/>
      <w:lvlText w:val="%6."/>
      <w:lvlJc w:val="right"/>
      <w:pPr>
        <w:ind w:left="1352" w:hanging="180"/>
      </w:pPr>
    </w:lvl>
    <w:lvl w:ilvl="6" w:tplc="040C000F" w:tentative="1">
      <w:start w:val="1"/>
      <w:numFmt w:val="decimal"/>
      <w:lvlText w:val="%7."/>
      <w:lvlJc w:val="left"/>
      <w:pPr>
        <w:ind w:left="2072" w:hanging="360"/>
      </w:pPr>
    </w:lvl>
    <w:lvl w:ilvl="7" w:tplc="040C0019" w:tentative="1">
      <w:start w:val="1"/>
      <w:numFmt w:val="lowerLetter"/>
      <w:lvlText w:val="%8."/>
      <w:lvlJc w:val="left"/>
      <w:pPr>
        <w:ind w:left="2792" w:hanging="360"/>
      </w:pPr>
    </w:lvl>
    <w:lvl w:ilvl="8" w:tplc="040C001B" w:tentative="1">
      <w:start w:val="1"/>
      <w:numFmt w:val="lowerRoman"/>
      <w:lvlText w:val="%9."/>
      <w:lvlJc w:val="right"/>
      <w:pPr>
        <w:ind w:left="3512" w:hanging="180"/>
      </w:pPr>
    </w:lvl>
  </w:abstractNum>
  <w:abstractNum w:abstractNumId="15" w15:restartNumberingAfterBreak="0">
    <w:nsid w:val="1F7B5E13"/>
    <w:multiLevelType w:val="multilevel"/>
    <w:tmpl w:val="893A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5DB6BB5"/>
    <w:multiLevelType w:val="multilevel"/>
    <w:tmpl w:val="C68A4F02"/>
    <w:lvl w:ilvl="0">
      <w:start w:val="1"/>
      <w:numFmt w:val="bullet"/>
      <w:pStyle w:val="LatinArial"/>
      <w:lvlText w:val="-"/>
      <w:lvlJc w:val="left"/>
      <w:pPr>
        <w:tabs>
          <w:tab w:val="num" w:pos="1003"/>
        </w:tabs>
        <w:ind w:left="1003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AF408A"/>
    <w:multiLevelType w:val="hybridMultilevel"/>
    <w:tmpl w:val="68FE3A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A662A"/>
    <w:multiLevelType w:val="hybridMultilevel"/>
    <w:tmpl w:val="2EB05A40"/>
    <w:lvl w:ilvl="0" w:tplc="CD00FE16">
      <w:start w:val="1"/>
      <w:numFmt w:val="bullet"/>
      <w:lvlText w:val="-"/>
      <w:lvlJc w:val="left"/>
      <w:pPr>
        <w:ind w:left="8356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9720" w:hanging="360"/>
      </w:pPr>
    </w:lvl>
    <w:lvl w:ilvl="2" w:tplc="040C001B" w:tentative="1">
      <w:start w:val="1"/>
      <w:numFmt w:val="lowerRoman"/>
      <w:lvlText w:val="%3."/>
      <w:lvlJc w:val="right"/>
      <w:pPr>
        <w:ind w:left="10440" w:hanging="180"/>
      </w:pPr>
    </w:lvl>
    <w:lvl w:ilvl="3" w:tplc="040C000F" w:tentative="1">
      <w:start w:val="1"/>
      <w:numFmt w:val="decimal"/>
      <w:lvlText w:val="%4."/>
      <w:lvlJc w:val="left"/>
      <w:pPr>
        <w:ind w:left="11160" w:hanging="360"/>
      </w:pPr>
    </w:lvl>
    <w:lvl w:ilvl="4" w:tplc="040C0019" w:tentative="1">
      <w:start w:val="1"/>
      <w:numFmt w:val="lowerLetter"/>
      <w:lvlText w:val="%5."/>
      <w:lvlJc w:val="left"/>
      <w:pPr>
        <w:ind w:left="11880" w:hanging="360"/>
      </w:pPr>
    </w:lvl>
    <w:lvl w:ilvl="5" w:tplc="040C001B" w:tentative="1">
      <w:start w:val="1"/>
      <w:numFmt w:val="lowerRoman"/>
      <w:lvlText w:val="%6."/>
      <w:lvlJc w:val="right"/>
      <w:pPr>
        <w:ind w:left="12600" w:hanging="180"/>
      </w:pPr>
    </w:lvl>
    <w:lvl w:ilvl="6" w:tplc="040C000F" w:tentative="1">
      <w:start w:val="1"/>
      <w:numFmt w:val="decimal"/>
      <w:lvlText w:val="%7."/>
      <w:lvlJc w:val="left"/>
      <w:pPr>
        <w:ind w:left="13320" w:hanging="360"/>
      </w:pPr>
    </w:lvl>
    <w:lvl w:ilvl="7" w:tplc="040C0019" w:tentative="1">
      <w:start w:val="1"/>
      <w:numFmt w:val="lowerLetter"/>
      <w:lvlText w:val="%8."/>
      <w:lvlJc w:val="left"/>
      <w:pPr>
        <w:ind w:left="14040" w:hanging="360"/>
      </w:pPr>
    </w:lvl>
    <w:lvl w:ilvl="8" w:tplc="040C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19" w15:restartNumberingAfterBreak="0">
    <w:nsid w:val="34CF33AD"/>
    <w:multiLevelType w:val="hybridMultilevel"/>
    <w:tmpl w:val="2C366C84"/>
    <w:lvl w:ilvl="0" w:tplc="CC9887BE">
      <w:start w:val="1"/>
      <w:numFmt w:val="decimal"/>
      <w:lvlText w:val="%1-"/>
      <w:lvlJc w:val="left"/>
      <w:pPr>
        <w:ind w:left="76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364A79C2"/>
    <w:multiLevelType w:val="hybridMultilevel"/>
    <w:tmpl w:val="BE44A896"/>
    <w:lvl w:ilvl="0" w:tplc="CD00FE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873FA"/>
    <w:multiLevelType w:val="multilevel"/>
    <w:tmpl w:val="28A22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83E70A3"/>
    <w:multiLevelType w:val="hybridMultilevel"/>
    <w:tmpl w:val="000AD138"/>
    <w:lvl w:ilvl="0" w:tplc="2CF8B400">
      <w:start w:val="1"/>
      <w:numFmt w:val="decimal"/>
      <w:pStyle w:val="Corpsdetexte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DA7094"/>
    <w:multiLevelType w:val="hybridMultilevel"/>
    <w:tmpl w:val="3F54FD7E"/>
    <w:lvl w:ilvl="0" w:tplc="CD00FE16">
      <w:start w:val="1"/>
      <w:numFmt w:val="bullet"/>
      <w:lvlText w:val="-"/>
      <w:lvlJc w:val="left"/>
      <w:pPr>
        <w:ind w:left="1492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4" w15:restartNumberingAfterBreak="0">
    <w:nsid w:val="3D646D1F"/>
    <w:multiLevelType w:val="multilevel"/>
    <w:tmpl w:val="2E52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85D6CF0"/>
    <w:multiLevelType w:val="hybridMultilevel"/>
    <w:tmpl w:val="7284B872"/>
    <w:lvl w:ilvl="0" w:tplc="0388D7AC">
      <w:start w:val="1"/>
      <w:numFmt w:val="decimal"/>
      <w:lvlText w:val="%1-"/>
      <w:lvlJc w:val="left"/>
      <w:pPr>
        <w:ind w:left="40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756" w:hanging="360"/>
      </w:pPr>
    </w:lvl>
    <w:lvl w:ilvl="2" w:tplc="040C001B" w:tentative="1">
      <w:start w:val="1"/>
      <w:numFmt w:val="lowerRoman"/>
      <w:lvlText w:val="%3."/>
      <w:lvlJc w:val="right"/>
      <w:pPr>
        <w:ind w:left="5476" w:hanging="180"/>
      </w:pPr>
    </w:lvl>
    <w:lvl w:ilvl="3" w:tplc="040C000F" w:tentative="1">
      <w:start w:val="1"/>
      <w:numFmt w:val="decimal"/>
      <w:lvlText w:val="%4."/>
      <w:lvlJc w:val="left"/>
      <w:pPr>
        <w:ind w:left="6196" w:hanging="360"/>
      </w:pPr>
    </w:lvl>
    <w:lvl w:ilvl="4" w:tplc="040C0019" w:tentative="1">
      <w:start w:val="1"/>
      <w:numFmt w:val="lowerLetter"/>
      <w:lvlText w:val="%5."/>
      <w:lvlJc w:val="left"/>
      <w:pPr>
        <w:ind w:left="6916" w:hanging="360"/>
      </w:pPr>
    </w:lvl>
    <w:lvl w:ilvl="5" w:tplc="040C001B" w:tentative="1">
      <w:start w:val="1"/>
      <w:numFmt w:val="lowerRoman"/>
      <w:lvlText w:val="%6."/>
      <w:lvlJc w:val="right"/>
      <w:pPr>
        <w:ind w:left="7636" w:hanging="180"/>
      </w:pPr>
    </w:lvl>
    <w:lvl w:ilvl="6" w:tplc="040C000F" w:tentative="1">
      <w:start w:val="1"/>
      <w:numFmt w:val="decimal"/>
      <w:lvlText w:val="%7."/>
      <w:lvlJc w:val="left"/>
      <w:pPr>
        <w:ind w:left="8356" w:hanging="360"/>
      </w:pPr>
    </w:lvl>
    <w:lvl w:ilvl="7" w:tplc="040C0019" w:tentative="1">
      <w:start w:val="1"/>
      <w:numFmt w:val="lowerLetter"/>
      <w:lvlText w:val="%8."/>
      <w:lvlJc w:val="left"/>
      <w:pPr>
        <w:ind w:left="9076" w:hanging="360"/>
      </w:pPr>
    </w:lvl>
    <w:lvl w:ilvl="8" w:tplc="040C001B" w:tentative="1">
      <w:start w:val="1"/>
      <w:numFmt w:val="lowerRoman"/>
      <w:lvlText w:val="%9."/>
      <w:lvlJc w:val="right"/>
      <w:pPr>
        <w:ind w:left="9796" w:hanging="180"/>
      </w:pPr>
    </w:lvl>
  </w:abstractNum>
  <w:abstractNum w:abstractNumId="26" w15:restartNumberingAfterBreak="0">
    <w:nsid w:val="54091CF0"/>
    <w:multiLevelType w:val="hybridMultilevel"/>
    <w:tmpl w:val="F0826770"/>
    <w:lvl w:ilvl="0" w:tplc="BBEE2BF6">
      <w:start w:val="1"/>
      <w:numFmt w:val="decimal"/>
      <w:pStyle w:val="Titre1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0B42CE"/>
    <w:multiLevelType w:val="hybridMultilevel"/>
    <w:tmpl w:val="5CCC5508"/>
    <w:lvl w:ilvl="0" w:tplc="26E8EF1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0822FB"/>
    <w:multiLevelType w:val="hybridMultilevel"/>
    <w:tmpl w:val="68FE3A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B068C6"/>
    <w:multiLevelType w:val="multilevel"/>
    <w:tmpl w:val="6BB6C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F1D7C7C"/>
    <w:multiLevelType w:val="hybridMultilevel"/>
    <w:tmpl w:val="070A8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F060A"/>
    <w:multiLevelType w:val="hybridMultilevel"/>
    <w:tmpl w:val="C2408AE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45929"/>
    <w:multiLevelType w:val="hybridMultilevel"/>
    <w:tmpl w:val="68FE3A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E563A"/>
    <w:multiLevelType w:val="hybridMultilevel"/>
    <w:tmpl w:val="765AFADC"/>
    <w:lvl w:ilvl="0" w:tplc="CD00FE1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C3844DF"/>
    <w:multiLevelType w:val="hybridMultilevel"/>
    <w:tmpl w:val="C5865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6"/>
  </w:num>
  <w:num w:numId="3">
    <w:abstractNumId w:val="16"/>
  </w:num>
  <w:num w:numId="4">
    <w:abstractNumId w:val="20"/>
  </w:num>
  <w:num w:numId="5">
    <w:abstractNumId w:val="30"/>
  </w:num>
  <w:num w:numId="6">
    <w:abstractNumId w:val="7"/>
  </w:num>
  <w:num w:numId="7">
    <w:abstractNumId w:val="23"/>
  </w:num>
  <w:num w:numId="8">
    <w:abstractNumId w:val="19"/>
  </w:num>
  <w:num w:numId="9">
    <w:abstractNumId w:val="5"/>
  </w:num>
  <w:num w:numId="10">
    <w:abstractNumId w:val="26"/>
  </w:num>
  <w:num w:numId="11">
    <w:abstractNumId w:val="25"/>
  </w:num>
  <w:num w:numId="12">
    <w:abstractNumId w:val="8"/>
  </w:num>
  <w:num w:numId="13">
    <w:abstractNumId w:val="14"/>
  </w:num>
  <w:num w:numId="14">
    <w:abstractNumId w:val="11"/>
  </w:num>
  <w:num w:numId="15">
    <w:abstractNumId w:val="13"/>
  </w:num>
  <w:num w:numId="16">
    <w:abstractNumId w:val="12"/>
  </w:num>
  <w:num w:numId="17">
    <w:abstractNumId w:val="9"/>
  </w:num>
  <w:num w:numId="18">
    <w:abstractNumId w:val="18"/>
  </w:num>
  <w:num w:numId="19">
    <w:abstractNumId w:val="6"/>
  </w:num>
  <w:num w:numId="20">
    <w:abstractNumId w:val="21"/>
  </w:num>
  <w:num w:numId="21">
    <w:abstractNumId w:val="15"/>
  </w:num>
  <w:num w:numId="22">
    <w:abstractNumId w:val="10"/>
  </w:num>
  <w:num w:numId="23">
    <w:abstractNumId w:val="24"/>
  </w:num>
  <w:num w:numId="24">
    <w:abstractNumId w:val="29"/>
  </w:num>
  <w:num w:numId="25">
    <w:abstractNumId w:val="32"/>
  </w:num>
  <w:num w:numId="26">
    <w:abstractNumId w:val="33"/>
  </w:num>
  <w:num w:numId="27">
    <w:abstractNumId w:val="17"/>
  </w:num>
  <w:num w:numId="28">
    <w:abstractNumId w:val="28"/>
  </w:num>
  <w:num w:numId="29">
    <w:abstractNumId w:val="34"/>
  </w:num>
  <w:num w:numId="30">
    <w:abstractNumId w:val="31"/>
  </w:num>
  <w:num w:numId="31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D76"/>
    <w:rsid w:val="000022DA"/>
    <w:rsid w:val="00010D17"/>
    <w:rsid w:val="000160AD"/>
    <w:rsid w:val="0002045E"/>
    <w:rsid w:val="00020582"/>
    <w:rsid w:val="0002286C"/>
    <w:rsid w:val="00031A33"/>
    <w:rsid w:val="00032689"/>
    <w:rsid w:val="00034A5F"/>
    <w:rsid w:val="0005024C"/>
    <w:rsid w:val="000607CF"/>
    <w:rsid w:val="000669C1"/>
    <w:rsid w:val="00075312"/>
    <w:rsid w:val="00080974"/>
    <w:rsid w:val="00084C98"/>
    <w:rsid w:val="00087564"/>
    <w:rsid w:val="000900DD"/>
    <w:rsid w:val="00096A6E"/>
    <w:rsid w:val="000A1323"/>
    <w:rsid w:val="000A2185"/>
    <w:rsid w:val="000A75D5"/>
    <w:rsid w:val="000B7B74"/>
    <w:rsid w:val="000B7D73"/>
    <w:rsid w:val="000C5718"/>
    <w:rsid w:val="000D19EB"/>
    <w:rsid w:val="000E275A"/>
    <w:rsid w:val="000E6D81"/>
    <w:rsid w:val="000F312F"/>
    <w:rsid w:val="000F4445"/>
    <w:rsid w:val="00100426"/>
    <w:rsid w:val="00103414"/>
    <w:rsid w:val="00106053"/>
    <w:rsid w:val="001103EA"/>
    <w:rsid w:val="00110521"/>
    <w:rsid w:val="00110669"/>
    <w:rsid w:val="001151EF"/>
    <w:rsid w:val="00117B7E"/>
    <w:rsid w:val="001204E0"/>
    <w:rsid w:val="00135B1D"/>
    <w:rsid w:val="001416C9"/>
    <w:rsid w:val="001425A3"/>
    <w:rsid w:val="001571E9"/>
    <w:rsid w:val="0016468A"/>
    <w:rsid w:val="001713AF"/>
    <w:rsid w:val="00175D61"/>
    <w:rsid w:val="00176BD9"/>
    <w:rsid w:val="00182B9E"/>
    <w:rsid w:val="00190C80"/>
    <w:rsid w:val="001A1064"/>
    <w:rsid w:val="001A73DC"/>
    <w:rsid w:val="001C2129"/>
    <w:rsid w:val="001C2596"/>
    <w:rsid w:val="001D29FE"/>
    <w:rsid w:val="001D32B8"/>
    <w:rsid w:val="001D41A7"/>
    <w:rsid w:val="001E665B"/>
    <w:rsid w:val="001F01EC"/>
    <w:rsid w:val="001F3DEC"/>
    <w:rsid w:val="001F5115"/>
    <w:rsid w:val="002015BC"/>
    <w:rsid w:val="00202D2D"/>
    <w:rsid w:val="00204D31"/>
    <w:rsid w:val="00205B76"/>
    <w:rsid w:val="00207A95"/>
    <w:rsid w:val="00215FBA"/>
    <w:rsid w:val="0021758B"/>
    <w:rsid w:val="00217CE9"/>
    <w:rsid w:val="002240E8"/>
    <w:rsid w:val="00224CF3"/>
    <w:rsid w:val="00233640"/>
    <w:rsid w:val="0024332D"/>
    <w:rsid w:val="00250BF4"/>
    <w:rsid w:val="00255EDF"/>
    <w:rsid w:val="00262C1A"/>
    <w:rsid w:val="00267BF3"/>
    <w:rsid w:val="00277B28"/>
    <w:rsid w:val="0028356A"/>
    <w:rsid w:val="002A511D"/>
    <w:rsid w:val="002B731C"/>
    <w:rsid w:val="002C156D"/>
    <w:rsid w:val="002D4AE4"/>
    <w:rsid w:val="002E384D"/>
    <w:rsid w:val="002F2602"/>
    <w:rsid w:val="002F709D"/>
    <w:rsid w:val="002F79D7"/>
    <w:rsid w:val="00307475"/>
    <w:rsid w:val="00313E7F"/>
    <w:rsid w:val="00314DD7"/>
    <w:rsid w:val="0031533B"/>
    <w:rsid w:val="00316A0F"/>
    <w:rsid w:val="003215F7"/>
    <w:rsid w:val="00326CAD"/>
    <w:rsid w:val="00332F7C"/>
    <w:rsid w:val="003332AC"/>
    <w:rsid w:val="00334129"/>
    <w:rsid w:val="003370D9"/>
    <w:rsid w:val="00353FF6"/>
    <w:rsid w:val="00356BD9"/>
    <w:rsid w:val="00364399"/>
    <w:rsid w:val="00364896"/>
    <w:rsid w:val="00371D20"/>
    <w:rsid w:val="00392237"/>
    <w:rsid w:val="003929F0"/>
    <w:rsid w:val="003A0F4F"/>
    <w:rsid w:val="003B2DC3"/>
    <w:rsid w:val="003B7B7A"/>
    <w:rsid w:val="003C223C"/>
    <w:rsid w:val="003C2405"/>
    <w:rsid w:val="003C5FDD"/>
    <w:rsid w:val="003D0373"/>
    <w:rsid w:val="003D5569"/>
    <w:rsid w:val="003E1837"/>
    <w:rsid w:val="003E2CDE"/>
    <w:rsid w:val="003E5977"/>
    <w:rsid w:val="003F3CE2"/>
    <w:rsid w:val="003F4007"/>
    <w:rsid w:val="003F7340"/>
    <w:rsid w:val="00406D10"/>
    <w:rsid w:val="004234E7"/>
    <w:rsid w:val="00426B19"/>
    <w:rsid w:val="00427B45"/>
    <w:rsid w:val="004328C4"/>
    <w:rsid w:val="00436B9B"/>
    <w:rsid w:val="00436D29"/>
    <w:rsid w:val="0043704C"/>
    <w:rsid w:val="004511CE"/>
    <w:rsid w:val="004573CD"/>
    <w:rsid w:val="00457FDC"/>
    <w:rsid w:val="0046029F"/>
    <w:rsid w:val="00466170"/>
    <w:rsid w:val="004661BA"/>
    <w:rsid w:val="00475B45"/>
    <w:rsid w:val="00475DE0"/>
    <w:rsid w:val="0048353D"/>
    <w:rsid w:val="00484271"/>
    <w:rsid w:val="00495BE3"/>
    <w:rsid w:val="004A63A9"/>
    <w:rsid w:val="004A63C4"/>
    <w:rsid w:val="004E35A7"/>
    <w:rsid w:val="004E6867"/>
    <w:rsid w:val="004F18A8"/>
    <w:rsid w:val="004F7063"/>
    <w:rsid w:val="004F7A42"/>
    <w:rsid w:val="0052069C"/>
    <w:rsid w:val="00525D52"/>
    <w:rsid w:val="005356E2"/>
    <w:rsid w:val="005376C5"/>
    <w:rsid w:val="00540AF3"/>
    <w:rsid w:val="00543EF0"/>
    <w:rsid w:val="005579CE"/>
    <w:rsid w:val="00562001"/>
    <w:rsid w:val="00563737"/>
    <w:rsid w:val="005655FD"/>
    <w:rsid w:val="00583C7D"/>
    <w:rsid w:val="005910F9"/>
    <w:rsid w:val="00592E14"/>
    <w:rsid w:val="005945B4"/>
    <w:rsid w:val="00594785"/>
    <w:rsid w:val="005A71AA"/>
    <w:rsid w:val="005C1F2F"/>
    <w:rsid w:val="005C7463"/>
    <w:rsid w:val="005D03AC"/>
    <w:rsid w:val="005D32AC"/>
    <w:rsid w:val="005F09C3"/>
    <w:rsid w:val="005F1FF8"/>
    <w:rsid w:val="00604D31"/>
    <w:rsid w:val="006070D4"/>
    <w:rsid w:val="0061236B"/>
    <w:rsid w:val="0061378E"/>
    <w:rsid w:val="00615F96"/>
    <w:rsid w:val="00616B6E"/>
    <w:rsid w:val="00630DCD"/>
    <w:rsid w:val="00630DE5"/>
    <w:rsid w:val="006362DA"/>
    <w:rsid w:val="0064358A"/>
    <w:rsid w:val="006435CB"/>
    <w:rsid w:val="006569A8"/>
    <w:rsid w:val="00664C18"/>
    <w:rsid w:val="006712EE"/>
    <w:rsid w:val="00672B51"/>
    <w:rsid w:val="00672F99"/>
    <w:rsid w:val="0067319F"/>
    <w:rsid w:val="00675062"/>
    <w:rsid w:val="00681C81"/>
    <w:rsid w:val="00693887"/>
    <w:rsid w:val="006A0780"/>
    <w:rsid w:val="006A2CBD"/>
    <w:rsid w:val="006A50DA"/>
    <w:rsid w:val="006B10B5"/>
    <w:rsid w:val="006B34FC"/>
    <w:rsid w:val="006C20B4"/>
    <w:rsid w:val="006C2CF5"/>
    <w:rsid w:val="006C526C"/>
    <w:rsid w:val="006C5CE4"/>
    <w:rsid w:val="006E77C6"/>
    <w:rsid w:val="006F1F26"/>
    <w:rsid w:val="006F383A"/>
    <w:rsid w:val="00717E19"/>
    <w:rsid w:val="00717E6F"/>
    <w:rsid w:val="007234C1"/>
    <w:rsid w:val="007272DC"/>
    <w:rsid w:val="0073775A"/>
    <w:rsid w:val="00767DFB"/>
    <w:rsid w:val="00771836"/>
    <w:rsid w:val="00773F04"/>
    <w:rsid w:val="007756D4"/>
    <w:rsid w:val="00783A41"/>
    <w:rsid w:val="00784B05"/>
    <w:rsid w:val="007852F1"/>
    <w:rsid w:val="00791445"/>
    <w:rsid w:val="007A0233"/>
    <w:rsid w:val="007A6871"/>
    <w:rsid w:val="007B0FFD"/>
    <w:rsid w:val="007D1C31"/>
    <w:rsid w:val="007D4535"/>
    <w:rsid w:val="007D726B"/>
    <w:rsid w:val="007E1304"/>
    <w:rsid w:val="00800CB3"/>
    <w:rsid w:val="00802594"/>
    <w:rsid w:val="00802BC5"/>
    <w:rsid w:val="008164BF"/>
    <w:rsid w:val="0082225F"/>
    <w:rsid w:val="0083101E"/>
    <w:rsid w:val="00832B03"/>
    <w:rsid w:val="00833944"/>
    <w:rsid w:val="00833CB6"/>
    <w:rsid w:val="008348EA"/>
    <w:rsid w:val="00836753"/>
    <w:rsid w:val="00843342"/>
    <w:rsid w:val="00846A65"/>
    <w:rsid w:val="0085688D"/>
    <w:rsid w:val="008629C4"/>
    <w:rsid w:val="00876F35"/>
    <w:rsid w:val="00882910"/>
    <w:rsid w:val="00884BB4"/>
    <w:rsid w:val="00890ABB"/>
    <w:rsid w:val="00894D03"/>
    <w:rsid w:val="008960E8"/>
    <w:rsid w:val="008968A2"/>
    <w:rsid w:val="008A2D6F"/>
    <w:rsid w:val="008B6D8D"/>
    <w:rsid w:val="008C7941"/>
    <w:rsid w:val="008D074D"/>
    <w:rsid w:val="008D18CE"/>
    <w:rsid w:val="008D31E3"/>
    <w:rsid w:val="008D3B69"/>
    <w:rsid w:val="008D5772"/>
    <w:rsid w:val="008F1BFA"/>
    <w:rsid w:val="008F3291"/>
    <w:rsid w:val="008F5350"/>
    <w:rsid w:val="008F7B24"/>
    <w:rsid w:val="00903007"/>
    <w:rsid w:val="009121E9"/>
    <w:rsid w:val="00914C67"/>
    <w:rsid w:val="00921190"/>
    <w:rsid w:val="00922173"/>
    <w:rsid w:val="00925548"/>
    <w:rsid w:val="00926EF4"/>
    <w:rsid w:val="00933D76"/>
    <w:rsid w:val="00940AF1"/>
    <w:rsid w:val="00954E4B"/>
    <w:rsid w:val="009556F5"/>
    <w:rsid w:val="0096129C"/>
    <w:rsid w:val="00966B68"/>
    <w:rsid w:val="009672D3"/>
    <w:rsid w:val="009700F8"/>
    <w:rsid w:val="00973DA1"/>
    <w:rsid w:val="00983E70"/>
    <w:rsid w:val="0098607E"/>
    <w:rsid w:val="009A067C"/>
    <w:rsid w:val="009A06E2"/>
    <w:rsid w:val="009A119D"/>
    <w:rsid w:val="009B6E54"/>
    <w:rsid w:val="009C187B"/>
    <w:rsid w:val="009C493C"/>
    <w:rsid w:val="009D253D"/>
    <w:rsid w:val="009D2566"/>
    <w:rsid w:val="009E33B6"/>
    <w:rsid w:val="009E4C9C"/>
    <w:rsid w:val="009F128D"/>
    <w:rsid w:val="009F3963"/>
    <w:rsid w:val="009F3F6C"/>
    <w:rsid w:val="00A05E69"/>
    <w:rsid w:val="00A05E9D"/>
    <w:rsid w:val="00A22D52"/>
    <w:rsid w:val="00A34A9A"/>
    <w:rsid w:val="00A36164"/>
    <w:rsid w:val="00A36339"/>
    <w:rsid w:val="00A371DF"/>
    <w:rsid w:val="00A406C1"/>
    <w:rsid w:val="00A542D3"/>
    <w:rsid w:val="00A616EA"/>
    <w:rsid w:val="00A62CA2"/>
    <w:rsid w:val="00A67C0A"/>
    <w:rsid w:val="00A732AB"/>
    <w:rsid w:val="00AA0BF3"/>
    <w:rsid w:val="00AA362B"/>
    <w:rsid w:val="00AA5E7C"/>
    <w:rsid w:val="00AB00DF"/>
    <w:rsid w:val="00AB5E72"/>
    <w:rsid w:val="00AB6BFA"/>
    <w:rsid w:val="00AC24A7"/>
    <w:rsid w:val="00AC2FAF"/>
    <w:rsid w:val="00AC35CF"/>
    <w:rsid w:val="00AC694F"/>
    <w:rsid w:val="00AC7288"/>
    <w:rsid w:val="00AD7CBB"/>
    <w:rsid w:val="00AE49DA"/>
    <w:rsid w:val="00B00996"/>
    <w:rsid w:val="00B01C2F"/>
    <w:rsid w:val="00B033C8"/>
    <w:rsid w:val="00B07CAD"/>
    <w:rsid w:val="00B10792"/>
    <w:rsid w:val="00B12DAB"/>
    <w:rsid w:val="00B15869"/>
    <w:rsid w:val="00B27F0E"/>
    <w:rsid w:val="00B33E2F"/>
    <w:rsid w:val="00B43CB4"/>
    <w:rsid w:val="00B4558B"/>
    <w:rsid w:val="00B45D72"/>
    <w:rsid w:val="00B474CD"/>
    <w:rsid w:val="00B626F7"/>
    <w:rsid w:val="00B639C1"/>
    <w:rsid w:val="00B7187D"/>
    <w:rsid w:val="00B7679E"/>
    <w:rsid w:val="00B77F0D"/>
    <w:rsid w:val="00B82837"/>
    <w:rsid w:val="00B83B71"/>
    <w:rsid w:val="00B83D18"/>
    <w:rsid w:val="00B84C98"/>
    <w:rsid w:val="00B92925"/>
    <w:rsid w:val="00BB2FF5"/>
    <w:rsid w:val="00BB69E3"/>
    <w:rsid w:val="00BD042E"/>
    <w:rsid w:val="00BD0CAC"/>
    <w:rsid w:val="00BE06DF"/>
    <w:rsid w:val="00BE13A3"/>
    <w:rsid w:val="00BE55E4"/>
    <w:rsid w:val="00BE6DE5"/>
    <w:rsid w:val="00BF19F1"/>
    <w:rsid w:val="00C32C41"/>
    <w:rsid w:val="00C37B0A"/>
    <w:rsid w:val="00C504C0"/>
    <w:rsid w:val="00C54BF6"/>
    <w:rsid w:val="00C6795F"/>
    <w:rsid w:val="00C7321D"/>
    <w:rsid w:val="00C7702F"/>
    <w:rsid w:val="00C838E2"/>
    <w:rsid w:val="00C83AAA"/>
    <w:rsid w:val="00C8492E"/>
    <w:rsid w:val="00C95AE2"/>
    <w:rsid w:val="00C95F3D"/>
    <w:rsid w:val="00C96FDD"/>
    <w:rsid w:val="00CA10A5"/>
    <w:rsid w:val="00CA3E35"/>
    <w:rsid w:val="00CA4835"/>
    <w:rsid w:val="00CB0DDE"/>
    <w:rsid w:val="00CB61DF"/>
    <w:rsid w:val="00CC30CC"/>
    <w:rsid w:val="00CD0C9B"/>
    <w:rsid w:val="00CD0D8C"/>
    <w:rsid w:val="00CD29AE"/>
    <w:rsid w:val="00CD50B1"/>
    <w:rsid w:val="00CF21AB"/>
    <w:rsid w:val="00CF77F3"/>
    <w:rsid w:val="00D029E7"/>
    <w:rsid w:val="00D06702"/>
    <w:rsid w:val="00D114D1"/>
    <w:rsid w:val="00D13716"/>
    <w:rsid w:val="00D14CAA"/>
    <w:rsid w:val="00D15529"/>
    <w:rsid w:val="00D22A03"/>
    <w:rsid w:val="00D23A5A"/>
    <w:rsid w:val="00D3149E"/>
    <w:rsid w:val="00D32A92"/>
    <w:rsid w:val="00D343D2"/>
    <w:rsid w:val="00D462B2"/>
    <w:rsid w:val="00D62B60"/>
    <w:rsid w:val="00D7456C"/>
    <w:rsid w:val="00D74FF7"/>
    <w:rsid w:val="00D76A45"/>
    <w:rsid w:val="00D943DE"/>
    <w:rsid w:val="00DA3AB4"/>
    <w:rsid w:val="00DA48A9"/>
    <w:rsid w:val="00DA5DF6"/>
    <w:rsid w:val="00DB134C"/>
    <w:rsid w:val="00DB642A"/>
    <w:rsid w:val="00DC05D3"/>
    <w:rsid w:val="00DC1CE0"/>
    <w:rsid w:val="00DE06EB"/>
    <w:rsid w:val="00DF177B"/>
    <w:rsid w:val="00DF4DED"/>
    <w:rsid w:val="00E039F9"/>
    <w:rsid w:val="00E07B47"/>
    <w:rsid w:val="00E12097"/>
    <w:rsid w:val="00E24256"/>
    <w:rsid w:val="00E245D5"/>
    <w:rsid w:val="00E32780"/>
    <w:rsid w:val="00E34FF4"/>
    <w:rsid w:val="00E368CC"/>
    <w:rsid w:val="00E40F16"/>
    <w:rsid w:val="00E44C94"/>
    <w:rsid w:val="00E45AEB"/>
    <w:rsid w:val="00E45C48"/>
    <w:rsid w:val="00E5320C"/>
    <w:rsid w:val="00E61096"/>
    <w:rsid w:val="00E62BC2"/>
    <w:rsid w:val="00E74F8E"/>
    <w:rsid w:val="00E76317"/>
    <w:rsid w:val="00E76AFE"/>
    <w:rsid w:val="00E77587"/>
    <w:rsid w:val="00E9371C"/>
    <w:rsid w:val="00E97568"/>
    <w:rsid w:val="00E97615"/>
    <w:rsid w:val="00EA1C80"/>
    <w:rsid w:val="00EA6421"/>
    <w:rsid w:val="00EA7FE0"/>
    <w:rsid w:val="00EB03FA"/>
    <w:rsid w:val="00EB5DA9"/>
    <w:rsid w:val="00EB623D"/>
    <w:rsid w:val="00EB6785"/>
    <w:rsid w:val="00EC35DD"/>
    <w:rsid w:val="00ED3F89"/>
    <w:rsid w:val="00EE0823"/>
    <w:rsid w:val="00EE13E5"/>
    <w:rsid w:val="00EE7DEB"/>
    <w:rsid w:val="00EF1F15"/>
    <w:rsid w:val="00EF7BCD"/>
    <w:rsid w:val="00F069C3"/>
    <w:rsid w:val="00F07037"/>
    <w:rsid w:val="00F21012"/>
    <w:rsid w:val="00F640A2"/>
    <w:rsid w:val="00F702FD"/>
    <w:rsid w:val="00F72464"/>
    <w:rsid w:val="00F72870"/>
    <w:rsid w:val="00F72FB9"/>
    <w:rsid w:val="00F770A2"/>
    <w:rsid w:val="00F77A16"/>
    <w:rsid w:val="00F8037E"/>
    <w:rsid w:val="00F81552"/>
    <w:rsid w:val="00F85082"/>
    <w:rsid w:val="00F9258C"/>
    <w:rsid w:val="00F95F9C"/>
    <w:rsid w:val="00FA61B5"/>
    <w:rsid w:val="00FA7BBA"/>
    <w:rsid w:val="00FB2446"/>
    <w:rsid w:val="00FB4132"/>
    <w:rsid w:val="00FC7079"/>
    <w:rsid w:val="00FD71DC"/>
    <w:rsid w:val="00FE57A0"/>
    <w:rsid w:val="00FE5D5B"/>
    <w:rsid w:val="00FF2AA8"/>
    <w:rsid w:val="00F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E2240F-3158-4BAE-99CC-8AC2F872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2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 w:bidi="he-IL"/>
    </w:rPr>
  </w:style>
  <w:style w:type="paragraph" w:styleId="Titre1">
    <w:name w:val="heading 1"/>
    <w:basedOn w:val="Normal"/>
    <w:next w:val="Normal"/>
    <w:link w:val="Titre1Car"/>
    <w:uiPriority w:val="9"/>
    <w:qFormat/>
    <w:rsid w:val="000A1323"/>
    <w:pPr>
      <w:numPr>
        <w:numId w:val="2"/>
      </w:numPr>
      <w:shd w:val="clear" w:color="auto" w:fill="5B9BD5" w:themeFill="accent1"/>
      <w:spacing w:line="259" w:lineRule="auto"/>
      <w:jc w:val="both"/>
      <w:outlineLvl w:val="0"/>
    </w:pPr>
    <w:rPr>
      <w:rFonts w:ascii="Arial" w:eastAsiaTheme="minorHAnsi" w:hAnsi="Arial" w:cs="Arial"/>
      <w:sz w:val="28"/>
      <w:szCs w:val="28"/>
      <w:lang w:eastAsia="en-US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7079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u w:val="single"/>
      <w:lang w:eastAsia="en-US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7079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u w:val="dotted"/>
      <w:bdr w:val="none" w:sz="0" w:space="0" w:color="auto" w:frame="1"/>
      <w:lang w:eastAsia="en-US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5529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A1323"/>
    <w:rPr>
      <w:rFonts w:ascii="Arial" w:hAnsi="Arial" w:cs="Arial"/>
      <w:sz w:val="28"/>
      <w:szCs w:val="28"/>
      <w:shd w:val="clear" w:color="auto" w:fill="5B9BD5" w:themeFill="accent1"/>
    </w:rPr>
  </w:style>
  <w:style w:type="character" w:styleId="Lienhypertexte">
    <w:name w:val="Hyperlink"/>
    <w:basedOn w:val="Policepardfaut"/>
    <w:uiPriority w:val="99"/>
    <w:unhideWhenUsed/>
    <w:rsid w:val="004A63A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A63A9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59"/>
    <w:rsid w:val="00583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B6BF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17CE9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17CE9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stocs">
    <w:name w:val="st_ocs"/>
    <w:basedOn w:val="Policepardfaut"/>
    <w:rsid w:val="00313E7F"/>
  </w:style>
  <w:style w:type="character" w:customStyle="1" w:styleId="classbold">
    <w:name w:val="class_bold"/>
    <w:basedOn w:val="Policepardfaut"/>
    <w:rsid w:val="00313E7F"/>
  </w:style>
  <w:style w:type="character" w:customStyle="1" w:styleId="codeocs">
    <w:name w:val="code_ocs"/>
    <w:basedOn w:val="Policepardfaut"/>
    <w:rsid w:val="00313E7F"/>
  </w:style>
  <w:style w:type="character" w:customStyle="1" w:styleId="hljs-title">
    <w:name w:val="hljs-title"/>
    <w:basedOn w:val="Policepardfaut"/>
    <w:rsid w:val="00A67C0A"/>
  </w:style>
  <w:style w:type="character" w:customStyle="1" w:styleId="hljs-default">
    <w:name w:val="hljs-default"/>
    <w:basedOn w:val="Policepardfaut"/>
    <w:rsid w:val="00A67C0A"/>
  </w:style>
  <w:style w:type="character" w:customStyle="1" w:styleId="hljs-keyword">
    <w:name w:val="hljs-keyword"/>
    <w:basedOn w:val="Policepardfaut"/>
    <w:rsid w:val="00A67C0A"/>
  </w:style>
  <w:style w:type="paragraph" w:styleId="En-tte">
    <w:name w:val="header"/>
    <w:basedOn w:val="Normal"/>
    <w:link w:val="En-tteCar"/>
    <w:unhideWhenUsed/>
    <w:rsid w:val="00CD29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En-tteCar">
    <w:name w:val="En-tête Car"/>
    <w:basedOn w:val="Policepardfaut"/>
    <w:link w:val="En-tte"/>
    <w:rsid w:val="00CD29AE"/>
  </w:style>
  <w:style w:type="paragraph" w:styleId="Pieddepage">
    <w:name w:val="footer"/>
    <w:basedOn w:val="Normal"/>
    <w:link w:val="PieddepageCar"/>
    <w:unhideWhenUsed/>
    <w:rsid w:val="00CD29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PieddepageCar">
    <w:name w:val="Pied de page Car"/>
    <w:basedOn w:val="Policepardfaut"/>
    <w:link w:val="Pieddepage"/>
    <w:rsid w:val="00CD29AE"/>
  </w:style>
  <w:style w:type="paragraph" w:styleId="PrformatHTML">
    <w:name w:val="HTML Preformatted"/>
    <w:basedOn w:val="Normal"/>
    <w:link w:val="PrformatHTMLCar"/>
    <w:uiPriority w:val="99"/>
    <w:unhideWhenUsed/>
    <w:rsid w:val="00CC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bidi="ar-SA"/>
    </w:rPr>
  </w:style>
  <w:style w:type="character" w:customStyle="1" w:styleId="PrformatHTMLCar">
    <w:name w:val="Préformaté HTML Car"/>
    <w:basedOn w:val="Policepardfaut"/>
    <w:link w:val="PrformatHTML"/>
    <w:uiPriority w:val="99"/>
    <w:rsid w:val="00CC30C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C7079"/>
    <w:rPr>
      <w:rFonts w:asciiTheme="majorHAnsi" w:eastAsiaTheme="majorEastAsia" w:hAnsiTheme="majorHAnsi" w:cstheme="majorBidi"/>
      <w:color w:val="2E74B5" w:themeColor="accent1" w:themeShade="BF"/>
      <w:sz w:val="26"/>
      <w:szCs w:val="26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CC30CC"/>
    <w:pPr>
      <w:spacing w:after="100" w:line="259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Titre3Car">
    <w:name w:val="Titre 3 Car"/>
    <w:basedOn w:val="Policepardfaut"/>
    <w:link w:val="Titre3"/>
    <w:uiPriority w:val="9"/>
    <w:rsid w:val="00FC7079"/>
    <w:rPr>
      <w:rFonts w:asciiTheme="majorHAnsi" w:eastAsiaTheme="majorEastAsia" w:hAnsiTheme="majorHAnsi" w:cstheme="majorBidi"/>
      <w:color w:val="1F4D78" w:themeColor="accent1" w:themeShade="7F"/>
      <w:sz w:val="24"/>
      <w:szCs w:val="24"/>
      <w:u w:val="dotted"/>
      <w:bdr w:val="none" w:sz="0" w:space="0" w:color="auto" w:frame="1"/>
    </w:rPr>
  </w:style>
  <w:style w:type="paragraph" w:styleId="Corpsdetexte">
    <w:name w:val="Body Text"/>
    <w:basedOn w:val="Normal"/>
    <w:link w:val="CorpsdetexteCar"/>
    <w:rsid w:val="00D343D2"/>
    <w:pPr>
      <w:widowControl w:val="0"/>
      <w:numPr>
        <w:numId w:val="1"/>
      </w:numPr>
      <w:suppressAutoHyphens/>
      <w:spacing w:after="6"/>
    </w:pPr>
    <w:rPr>
      <w:rFonts w:ascii="Arial" w:eastAsia="Arial Unicode MS" w:hAnsi="Arial"/>
      <w:color w:val="000080"/>
      <w:kern w:val="1"/>
      <w:lang w:eastAsia="en-US" w:bidi="ar-SA"/>
    </w:rPr>
  </w:style>
  <w:style w:type="character" w:customStyle="1" w:styleId="CorpsdetexteCar">
    <w:name w:val="Corps de texte Car"/>
    <w:basedOn w:val="Policepardfaut"/>
    <w:link w:val="Corpsdetexte"/>
    <w:rsid w:val="00D343D2"/>
    <w:rPr>
      <w:rFonts w:ascii="Arial" w:eastAsia="Arial Unicode MS" w:hAnsi="Arial" w:cs="Times New Roman"/>
      <w:color w:val="000080"/>
      <w:kern w:val="1"/>
      <w:sz w:val="24"/>
      <w:szCs w:val="24"/>
    </w:rPr>
  </w:style>
  <w:style w:type="paragraph" w:customStyle="1" w:styleId="Contenudetableau">
    <w:name w:val="Contenu de tableau"/>
    <w:basedOn w:val="Normal"/>
    <w:rsid w:val="00D343D2"/>
    <w:pPr>
      <w:widowControl w:val="0"/>
      <w:suppressLineNumbers/>
      <w:suppressAutoHyphens/>
    </w:pPr>
    <w:rPr>
      <w:rFonts w:ascii="Arial" w:eastAsia="Arial Unicode MS" w:hAnsi="Arial"/>
      <w:color w:val="800000"/>
      <w:kern w:val="1"/>
      <w:lang w:eastAsia="en-US" w:bidi="ar-SA"/>
    </w:rPr>
  </w:style>
  <w:style w:type="character" w:customStyle="1" w:styleId="Saisiedelutilisateur">
    <w:name w:val="Saisie de l'utilisateur"/>
    <w:rsid w:val="00DB642A"/>
    <w:rPr>
      <w:rFonts w:ascii="Courier New" w:eastAsia="Courier New" w:hAnsi="Courier New" w:cs="Courier New"/>
      <w:color w:val="000000"/>
      <w:shd w:val="clear" w:color="auto" w:fill="C0C0C0"/>
    </w:rPr>
  </w:style>
  <w:style w:type="paragraph" w:customStyle="1" w:styleId="TableHeading">
    <w:name w:val="Table Heading"/>
    <w:basedOn w:val="Normal"/>
    <w:rsid w:val="00DB642A"/>
    <w:pPr>
      <w:widowControl w:val="0"/>
      <w:suppressLineNumbers/>
      <w:suppressAutoHyphens/>
      <w:spacing w:after="6"/>
      <w:ind w:left="720" w:hanging="360"/>
      <w:jc w:val="center"/>
    </w:pPr>
    <w:rPr>
      <w:rFonts w:ascii="Arial" w:eastAsia="Arial Unicode MS" w:hAnsi="Arial"/>
      <w:b/>
      <w:bCs/>
      <w:i/>
      <w:iCs/>
      <w:color w:val="000080"/>
      <w:kern w:val="1"/>
      <w:lang w:eastAsia="en-US" w:bidi="ar-SA"/>
    </w:rPr>
  </w:style>
  <w:style w:type="character" w:customStyle="1" w:styleId="Titre4Car">
    <w:name w:val="Titre 4 Car"/>
    <w:basedOn w:val="Policepardfaut"/>
    <w:link w:val="Titre4"/>
    <w:uiPriority w:val="9"/>
    <w:semiHidden/>
    <w:rsid w:val="00D1552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ous-titre">
    <w:name w:val="Subtitle"/>
    <w:basedOn w:val="Normal"/>
    <w:next w:val="Corpsdetexte"/>
    <w:link w:val="Sous-titreCar"/>
    <w:qFormat/>
    <w:rsid w:val="00D15529"/>
    <w:pPr>
      <w:keepNext/>
      <w:widowControl w:val="0"/>
      <w:pBdr>
        <w:top w:val="single" w:sz="1" w:space="1" w:color="000000"/>
        <w:left w:val="single" w:sz="1" w:space="1" w:color="000000"/>
        <w:bottom w:val="single" w:sz="1" w:space="1" w:color="000000"/>
        <w:right w:val="single" w:sz="1" w:space="1" w:color="000000"/>
      </w:pBdr>
      <w:suppressAutoHyphens/>
      <w:spacing w:before="240" w:after="120"/>
      <w:jc w:val="center"/>
    </w:pPr>
    <w:rPr>
      <w:rFonts w:ascii="Comic Sans MS" w:eastAsia="HG Mincho Light J" w:hAnsi="Comic Sans MS"/>
      <w:b/>
      <w:i/>
      <w:color w:val="000000"/>
      <w:sz w:val="28"/>
      <w:szCs w:val="20"/>
      <w:lang w:bidi="ar-SA"/>
    </w:rPr>
  </w:style>
  <w:style w:type="character" w:customStyle="1" w:styleId="Sous-titreCar">
    <w:name w:val="Sous-titre Car"/>
    <w:basedOn w:val="Policepardfaut"/>
    <w:link w:val="Sous-titre"/>
    <w:rsid w:val="00D15529"/>
    <w:rPr>
      <w:rFonts w:ascii="Comic Sans MS" w:eastAsia="HG Mincho Light J" w:hAnsi="Comic Sans MS" w:cs="Times New Roman"/>
      <w:b/>
      <w:i/>
      <w:color w:val="000000"/>
      <w:sz w:val="28"/>
      <w:szCs w:val="20"/>
      <w:lang w:eastAsia="fr-FR"/>
    </w:rPr>
  </w:style>
  <w:style w:type="paragraph" w:customStyle="1" w:styleId="LatinArial">
    <w:name w:val="(Latin) Arial"/>
    <w:aliases w:val="10,5 pt,Non Gras,Non Italique"/>
    <w:basedOn w:val="Titre2"/>
    <w:rsid w:val="00D15529"/>
    <w:pPr>
      <w:keepLines w:val="0"/>
      <w:widowControl w:val="0"/>
      <w:numPr>
        <w:numId w:val="3"/>
      </w:numPr>
      <w:suppressLineNumbers/>
      <w:suppressAutoHyphens/>
      <w:spacing w:before="240" w:after="120" w:line="240" w:lineRule="auto"/>
      <w:jc w:val="both"/>
    </w:pPr>
    <w:rPr>
      <w:rFonts w:ascii="Arial" w:eastAsia="HG Mincho Light J" w:hAnsi="Arial" w:cs="Times New Roman"/>
      <w:color w:val="000000"/>
      <w:sz w:val="21"/>
      <w:szCs w:val="20"/>
    </w:rPr>
  </w:style>
  <w:style w:type="character" w:styleId="Numrodepage">
    <w:name w:val="page number"/>
    <w:basedOn w:val="Policepardfaut"/>
    <w:rsid w:val="00876F35"/>
    <w:rPr>
      <w:rFonts w:cs="Times New Roman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C7702F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C7702F"/>
  </w:style>
  <w:style w:type="paragraph" w:styleId="NormalWeb">
    <w:name w:val="Normal (Web)"/>
    <w:basedOn w:val="Normal"/>
    <w:uiPriority w:val="99"/>
    <w:semiHidden/>
    <w:unhideWhenUsed/>
    <w:rsid w:val="00AE49DA"/>
    <w:pPr>
      <w:spacing w:before="100" w:beforeAutospacing="1" w:after="100" w:afterAutospacing="1"/>
    </w:pPr>
    <w:rPr>
      <w:rFonts w:eastAsiaTheme="minorEastAsia"/>
      <w:lang w:bidi="ar-SA"/>
    </w:rPr>
  </w:style>
  <w:style w:type="paragraph" w:styleId="Sansinterligne">
    <w:name w:val="No Spacing"/>
    <w:uiPriority w:val="1"/>
    <w:qFormat/>
    <w:rsid w:val="00D62B60"/>
    <w:pPr>
      <w:spacing w:after="0" w:line="240" w:lineRule="auto"/>
    </w:pPr>
  </w:style>
  <w:style w:type="character" w:styleId="lev">
    <w:name w:val="Strong"/>
    <w:uiPriority w:val="22"/>
    <w:qFormat/>
    <w:rsid w:val="00791445"/>
    <w:rPr>
      <w:rFonts w:ascii="Arial" w:hAnsi="Arial"/>
      <w:sz w:val="20"/>
    </w:rPr>
  </w:style>
  <w:style w:type="paragraph" w:customStyle="1" w:styleId="StyleTitre1LatinArial14ptAutomatique">
    <w:name w:val="Style Titre 1 + (Latin) Arial 14 pt Automatique"/>
    <w:basedOn w:val="Titre1"/>
    <w:rsid w:val="00791445"/>
    <w:pPr>
      <w:keepNext/>
      <w:widowControl w:val="0"/>
      <w:numPr>
        <w:numId w:val="0"/>
      </w:numPr>
      <w:suppressLineNumbers/>
      <w:shd w:val="clear" w:color="auto" w:fill="auto"/>
      <w:suppressAutoHyphens/>
      <w:spacing w:before="240" w:after="120" w:line="240" w:lineRule="auto"/>
      <w:ind w:firstLine="283"/>
    </w:pPr>
    <w:rPr>
      <w:rFonts w:eastAsia="HG Mincho Light J" w:cs="Times New Roman"/>
      <w:b/>
      <w:bCs/>
      <w:color w:val="000000"/>
      <w:szCs w:val="20"/>
      <w:lang w:eastAsia="ar-SA"/>
    </w:rPr>
  </w:style>
  <w:style w:type="paragraph" w:customStyle="1" w:styleId="Pa2">
    <w:name w:val="Pa2"/>
    <w:basedOn w:val="Normal"/>
    <w:next w:val="Normal"/>
    <w:rsid w:val="006569A8"/>
    <w:pPr>
      <w:autoSpaceDE w:val="0"/>
      <w:autoSpaceDN w:val="0"/>
      <w:adjustRightInd w:val="0"/>
      <w:spacing w:after="160" w:line="201" w:lineRule="atLeast"/>
    </w:pPr>
    <w:rPr>
      <w:rFonts w:ascii="JGOBMW+AkzidenzGroteskBQ-Reg" w:hAnsi="JGOBMW+AkzidenzGroteskBQ-Reg"/>
      <w:sz w:val="20"/>
    </w:rPr>
  </w:style>
  <w:style w:type="paragraph" w:styleId="TM3">
    <w:name w:val="toc 3"/>
    <w:basedOn w:val="Normal"/>
    <w:next w:val="Normal"/>
    <w:autoRedefine/>
    <w:uiPriority w:val="39"/>
    <w:unhideWhenUsed/>
    <w:rsid w:val="00DF177B"/>
    <w:pPr>
      <w:spacing w:after="100"/>
      <w:ind w:left="48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40AF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40AF1"/>
    <w:rPr>
      <w:rFonts w:ascii="Times New Roman" w:eastAsia="Times New Roman" w:hAnsi="Times New Roman" w:cs="Times New Roman"/>
      <w:sz w:val="20"/>
      <w:szCs w:val="20"/>
      <w:lang w:eastAsia="fr-FR" w:bidi="he-IL"/>
    </w:rPr>
  </w:style>
  <w:style w:type="character" w:styleId="Appelnotedebasdep">
    <w:name w:val="footnote reference"/>
    <w:basedOn w:val="Policepardfaut"/>
    <w:uiPriority w:val="99"/>
    <w:semiHidden/>
    <w:unhideWhenUsed/>
    <w:rsid w:val="00940A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489">
          <w:marLeft w:val="67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669">
          <w:marLeft w:val="67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312">
          <w:marLeft w:val="67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001">
          <w:marLeft w:val="2722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3805">
          <w:marLeft w:val="2722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341">
          <w:marLeft w:val="67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9656">
          <w:marLeft w:val="2722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467">
          <w:marLeft w:val="677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9959">
          <w:marLeft w:val="27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7103">
          <w:marLeft w:val="27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8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6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5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9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2359">
          <w:marLeft w:val="677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7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510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09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477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Dessin_Microsoft_Visio222.vsdx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package" Target="embeddings/Dessin_Microsoft_Visio111.vsdx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uperuser.com/questions/1597969/why-dev-tun-vpn-uses-tap-adapte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F473E-F0A6-4667-B6AB-552414CC9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2277</Words>
  <Characters>12525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DOCHEZ</dc:creator>
  <cp:keywords/>
  <dc:description/>
  <cp:lastModifiedBy>Samuel DOCHEZ</cp:lastModifiedBy>
  <cp:revision>18</cp:revision>
  <cp:lastPrinted>2023-03-08T08:44:00Z</cp:lastPrinted>
  <dcterms:created xsi:type="dcterms:W3CDTF">2023-03-05T10:08:00Z</dcterms:created>
  <dcterms:modified xsi:type="dcterms:W3CDTF">2024-03-06T10:56:00Z</dcterms:modified>
</cp:coreProperties>
</file>