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B6A8A" w:rsidRPr="00AB19E7" w:rsidTr="006B6A8A">
        <w:tc>
          <w:tcPr>
            <w:tcW w:w="9923" w:type="dxa"/>
            <w:shd w:val="clear" w:color="auto" w:fill="auto"/>
          </w:tcPr>
          <w:p w:rsidR="006B6A8A" w:rsidRPr="00AB19E7" w:rsidRDefault="006B6A8A" w:rsidP="00154AA8">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Pr>
                <w:rFonts w:ascii="Arial" w:hAnsi="Arial" w:cs="Arial"/>
                <w:b/>
                <w:bCs/>
                <w:sz w:val="22"/>
                <w:szCs w:val="22"/>
              </w:rPr>
              <w:t>2024</w:t>
            </w:r>
          </w:p>
          <w:p w:rsidR="006B6A8A" w:rsidRDefault="006B6A8A" w:rsidP="00154AA8">
            <w:pPr>
              <w:spacing w:before="120" w:after="120"/>
              <w:jc w:val="center"/>
              <w:rPr>
                <w:rFonts w:ascii="Arial" w:hAnsi="Arial"/>
                <w:b/>
                <w:sz w:val="22"/>
                <w:szCs w:val="22"/>
                <w:lang w:eastAsia="fr-FR"/>
              </w:rPr>
            </w:pPr>
            <w:r w:rsidRPr="691FC651">
              <w:rPr>
                <w:rFonts w:ascii="Arial" w:hAnsi="Arial" w:cs="Arial"/>
                <w:b/>
                <w:bCs/>
                <w:sz w:val="22"/>
                <w:szCs w:val="22"/>
              </w:rPr>
              <w:t xml:space="preserve">ANNEXE </w:t>
            </w:r>
            <w:r>
              <w:rPr>
                <w:rFonts w:ascii="Arial" w:hAnsi="Arial" w:cs="Arial"/>
                <w:b/>
                <w:bCs/>
                <w:sz w:val="22"/>
                <w:szCs w:val="22"/>
              </w:rPr>
              <w:t>9</w:t>
            </w:r>
            <w:r w:rsidRPr="691FC651">
              <w:rPr>
                <w:rFonts w:ascii="Arial" w:hAnsi="Arial" w:cs="Arial"/>
                <w:b/>
                <w:bCs/>
                <w:sz w:val="22"/>
                <w:szCs w:val="22"/>
              </w:rPr>
              <w:t xml:space="preserve">-1-A : </w:t>
            </w:r>
            <w:r w:rsidRPr="691FC651">
              <w:rPr>
                <w:rFonts w:ascii="Arial" w:hAnsi="Arial"/>
                <w:b/>
                <w:bCs/>
                <w:sz w:val="22"/>
                <w:szCs w:val="22"/>
              </w:rPr>
              <w:t>Fiche descriptive de réalisation professionnelle (recto)</w:t>
            </w:r>
          </w:p>
          <w:p w:rsidR="006B6A8A" w:rsidRPr="009655AE" w:rsidRDefault="006B6A8A" w:rsidP="00154AA8">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tc>
      </w:tr>
    </w:tbl>
    <w:p w:rsidR="006B6A8A" w:rsidRPr="00A07AF5" w:rsidRDefault="006B6A8A" w:rsidP="006B6A8A">
      <w:pPr>
        <w:outlineLvl w:val="0"/>
        <w:rPr>
          <w:rFonts w:ascii="Arial" w:hAnsi="Arial" w:cs="Arial"/>
          <w:bCs/>
          <w:sz w:val="11"/>
          <w:szCs w:val="11"/>
          <w:u w:val="single"/>
        </w:rPr>
      </w:pPr>
    </w:p>
    <w:tbl>
      <w:tblPr>
        <w:tblW w:w="9923" w:type="dxa"/>
        <w:tblInd w:w="279"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6B6A8A" w:rsidRPr="00AE43D0" w:rsidTr="006B6A8A">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6B6A8A" w:rsidRPr="00AE43D0" w:rsidRDefault="006B6A8A" w:rsidP="00154AA8">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6B6A8A" w:rsidRPr="00AE43D0" w:rsidRDefault="006B6A8A" w:rsidP="00154AA8">
            <w:pPr>
              <w:tabs>
                <w:tab w:val="right" w:leader="dot" w:pos="1837"/>
              </w:tabs>
              <w:snapToGrid w:val="0"/>
              <w:spacing w:before="120" w:after="60" w:line="276" w:lineRule="auto"/>
              <w:rPr>
                <w:rFonts w:ascii="Arial" w:hAnsi="Arial"/>
                <w:b/>
                <w:sz w:val="20"/>
              </w:rPr>
            </w:pPr>
            <w:r>
              <w:rPr>
                <w:rFonts w:ascii="Arial" w:hAnsi="Arial"/>
                <w:b/>
                <w:sz w:val="20"/>
              </w:rPr>
              <w:t>N° réalisation :</w:t>
            </w:r>
            <w:r w:rsidR="00CB51CB">
              <w:rPr>
                <w:rFonts w:ascii="Arial" w:hAnsi="Arial"/>
                <w:b/>
                <w:sz w:val="20"/>
              </w:rPr>
              <w:t xml:space="preserve">   1</w:t>
            </w:r>
          </w:p>
        </w:tc>
      </w:tr>
      <w:tr w:rsidR="006B6A8A" w:rsidRPr="00AE43D0" w:rsidTr="006B6A8A">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rsidR="006B6A8A" w:rsidRPr="00AE43D0" w:rsidRDefault="006B6A8A" w:rsidP="00154AA8">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proofErr w:type="gramStart"/>
            <w:r w:rsidRPr="00AE43D0">
              <w:rPr>
                <w:rFonts w:ascii="Arial" w:hAnsi="Arial"/>
                <w:b/>
                <w:sz w:val="20"/>
              </w:rPr>
              <w:t>:</w:t>
            </w:r>
            <w:r w:rsidR="00CB51CB">
              <w:rPr>
                <w:rFonts w:ascii="Arial" w:hAnsi="Arial"/>
                <w:b/>
                <w:sz w:val="20"/>
              </w:rPr>
              <w:t xml:space="preserve">  DOCHEZ</w:t>
            </w:r>
            <w:proofErr w:type="gramEnd"/>
            <w:r w:rsidR="00CB51CB">
              <w:rPr>
                <w:rFonts w:ascii="Arial" w:hAnsi="Arial"/>
                <w:b/>
                <w:sz w:val="20"/>
              </w:rPr>
              <w:t xml:space="preserve"> Samuel</w:t>
            </w:r>
          </w:p>
        </w:tc>
        <w:tc>
          <w:tcPr>
            <w:tcW w:w="2693" w:type="dxa"/>
            <w:gridSpan w:val="2"/>
            <w:tcBorders>
              <w:top w:val="single" w:sz="4" w:space="0" w:color="000000" w:themeColor="text1"/>
              <w:left w:val="single" w:sz="4" w:space="0" w:color="000000" w:themeColor="text1"/>
              <w:right w:val="single" w:sz="4" w:space="0" w:color="000000" w:themeColor="text1"/>
            </w:tcBorders>
          </w:tcPr>
          <w:p w:rsidR="006B6A8A" w:rsidRPr="00AE43D0" w:rsidRDefault="006B6A8A" w:rsidP="00154AA8">
            <w:pPr>
              <w:snapToGrid w:val="0"/>
              <w:spacing w:before="60" w:after="60" w:line="276" w:lineRule="auto"/>
              <w:rPr>
                <w:rFonts w:ascii="Arial" w:hAnsi="Arial"/>
                <w:b/>
                <w:sz w:val="20"/>
              </w:rPr>
            </w:pPr>
            <w:r w:rsidRPr="00AE43D0">
              <w:rPr>
                <w:rFonts w:ascii="Arial" w:hAnsi="Arial"/>
                <w:b/>
                <w:sz w:val="20"/>
                <w:szCs w:val="20"/>
              </w:rPr>
              <w:t>N° candidat :</w:t>
            </w:r>
          </w:p>
        </w:tc>
      </w:tr>
      <w:tr w:rsidR="006B6A8A" w:rsidRPr="00AE43D0" w:rsidTr="006B6A8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rsidR="006B6A8A" w:rsidRPr="00AE43D0" w:rsidRDefault="006B6A8A" w:rsidP="00154AA8">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00EC1E56">
              <w:rPr>
                <w:rFonts w:ascii="Arial" w:hAnsi="Arial"/>
                <w:b/>
                <w:sz w:val="20"/>
                <w:szCs w:val="21"/>
              </w:rPr>
            </w:r>
            <w:r w:rsidR="00EC1E56">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rsidR="006B6A8A" w:rsidRPr="00AE43D0" w:rsidRDefault="006B6A8A" w:rsidP="00CB51CB">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00CB51CB">
              <w:rPr>
                <w:rFonts w:ascii="Arial" w:hAnsi="Arial"/>
                <w:b/>
                <w:sz w:val="20"/>
                <w:szCs w:val="21"/>
              </w:rPr>
              <w:fldChar w:fldCharType="begin">
                <w:ffData>
                  <w:name w:val=""/>
                  <w:enabled/>
                  <w:calcOnExit w:val="0"/>
                  <w:checkBox>
                    <w:sizeAuto/>
                    <w:default w:val="1"/>
                  </w:checkBox>
                </w:ffData>
              </w:fldChar>
            </w:r>
            <w:r w:rsidR="00CB51CB">
              <w:rPr>
                <w:rFonts w:ascii="Arial" w:hAnsi="Arial"/>
                <w:b/>
                <w:sz w:val="20"/>
                <w:szCs w:val="21"/>
              </w:rPr>
              <w:instrText xml:space="preserve"> FORMCHECKBOX </w:instrText>
            </w:r>
            <w:r w:rsidR="00EC1E56">
              <w:rPr>
                <w:rFonts w:ascii="Arial" w:hAnsi="Arial"/>
                <w:b/>
                <w:sz w:val="20"/>
                <w:szCs w:val="21"/>
              </w:rPr>
            </w:r>
            <w:r w:rsidR="00EC1E56">
              <w:rPr>
                <w:rFonts w:ascii="Arial" w:hAnsi="Arial"/>
                <w:b/>
                <w:sz w:val="20"/>
                <w:szCs w:val="21"/>
              </w:rPr>
              <w:fldChar w:fldCharType="separate"/>
            </w:r>
            <w:r w:rsidR="00CB51CB">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rsidR="006B6A8A" w:rsidRPr="00AE43D0" w:rsidRDefault="006B6A8A" w:rsidP="00154AA8">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6B6A8A" w:rsidRPr="001C04B4" w:rsidTr="006B6A8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6A8A" w:rsidRPr="001C04B4" w:rsidRDefault="006B6A8A" w:rsidP="00154AA8">
            <w:pPr>
              <w:pStyle w:val="Titre9"/>
              <w:tabs>
                <w:tab w:val="left" w:pos="0"/>
              </w:tabs>
              <w:snapToGrid w:val="0"/>
              <w:spacing w:before="0" w:after="0"/>
              <w:rPr>
                <w:b/>
                <w:sz w:val="20"/>
                <w:szCs w:val="24"/>
              </w:rPr>
            </w:pPr>
            <w:r>
              <w:rPr>
                <w:b/>
                <w:sz w:val="20"/>
                <w:szCs w:val="24"/>
              </w:rPr>
              <w:t>Organisation support de la réalisation professionnelle</w:t>
            </w:r>
          </w:p>
          <w:p w:rsidR="006B6A8A" w:rsidRPr="001C04B4" w:rsidRDefault="00DD6710" w:rsidP="00154AA8">
            <w:pPr>
              <w:rPr>
                <w:rFonts w:ascii="Arial" w:hAnsi="Arial" w:cs="Arial"/>
                <w:sz w:val="20"/>
              </w:rPr>
            </w:pPr>
            <w:proofErr w:type="spellStart"/>
            <w:r>
              <w:t>Infotools</w:t>
            </w:r>
            <w:proofErr w:type="spellEnd"/>
          </w:p>
        </w:tc>
      </w:tr>
      <w:tr w:rsidR="006B6A8A" w:rsidRPr="001C04B4" w:rsidTr="006B6A8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6A8A" w:rsidRPr="001C04B4" w:rsidRDefault="006B6A8A" w:rsidP="00154AA8">
            <w:pPr>
              <w:pStyle w:val="Titre9"/>
              <w:tabs>
                <w:tab w:val="left" w:pos="0"/>
              </w:tabs>
              <w:snapToGrid w:val="0"/>
              <w:spacing w:before="0" w:after="0"/>
              <w:rPr>
                <w:b/>
                <w:sz w:val="20"/>
                <w:szCs w:val="24"/>
              </w:rPr>
            </w:pPr>
            <w:r w:rsidRPr="001C04B4">
              <w:rPr>
                <w:b/>
                <w:sz w:val="20"/>
                <w:szCs w:val="24"/>
              </w:rPr>
              <w:t>Intitulé de la réalisation professionnelle</w:t>
            </w:r>
          </w:p>
          <w:p w:rsidR="006B6A8A" w:rsidRPr="001C04B4" w:rsidRDefault="00DD6710" w:rsidP="00154AA8">
            <w:pPr>
              <w:rPr>
                <w:rFonts w:ascii="Arial" w:hAnsi="Arial" w:cs="Arial"/>
                <w:sz w:val="20"/>
              </w:rPr>
            </w:pPr>
            <w:r>
              <w:t>Mise en place d’un serveur proxy au sein d’un réseau</w:t>
            </w:r>
            <w:bookmarkStart w:id="0" w:name="_GoBack"/>
            <w:bookmarkEnd w:id="0"/>
          </w:p>
        </w:tc>
      </w:tr>
      <w:tr w:rsidR="006B6A8A" w:rsidRPr="001C04B4" w:rsidTr="006B6A8A">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CB51CB" w:rsidRDefault="006B6A8A" w:rsidP="00CB51CB">
            <w:pPr>
              <w:pStyle w:val="Titre9"/>
              <w:tabs>
                <w:tab w:val="left" w:pos="0"/>
                <w:tab w:val="left" w:pos="2513"/>
                <w:tab w:val="right" w:leader="dot" w:pos="5104"/>
                <w:tab w:val="right" w:leader="dot" w:pos="9781"/>
              </w:tabs>
              <w:spacing w:before="120" w:after="0" w:line="276" w:lineRule="auto"/>
              <w:rPr>
                <w:bCs/>
                <w:sz w:val="20"/>
                <w:szCs w:val="24"/>
              </w:rPr>
            </w:pPr>
            <w:r w:rsidRPr="00DB3A7A">
              <w:rPr>
                <w:b/>
                <w:sz w:val="20"/>
                <w:szCs w:val="24"/>
              </w:rPr>
              <w:t>Période de réalisation :</w:t>
            </w:r>
            <w:r w:rsidR="00CB51CB">
              <w:rPr>
                <w:bCs/>
                <w:sz w:val="20"/>
                <w:szCs w:val="24"/>
              </w:rPr>
              <w:t xml:space="preserve"> 18/09/2023 au 02/05/2024</w:t>
            </w:r>
            <w:r w:rsidRPr="001C04B4">
              <w:rPr>
                <w:b/>
                <w:sz w:val="20"/>
                <w:szCs w:val="24"/>
              </w:rPr>
              <w:t xml:space="preserve"> </w:t>
            </w:r>
            <w:r w:rsidRPr="00DB3A7A">
              <w:rPr>
                <w:b/>
                <w:sz w:val="20"/>
                <w:szCs w:val="24"/>
              </w:rPr>
              <w:t>Lieu :</w:t>
            </w:r>
            <w:r w:rsidRPr="001C04B4">
              <w:rPr>
                <w:bCs/>
                <w:sz w:val="20"/>
                <w:szCs w:val="24"/>
              </w:rPr>
              <w:t xml:space="preserve"> </w:t>
            </w:r>
            <w:r w:rsidR="00CB51CB">
              <w:t>Lycée Mathias, Chalon Sur Saône</w:t>
            </w:r>
          </w:p>
          <w:p w:rsidR="006B6A8A" w:rsidRPr="001C04B4" w:rsidRDefault="006B6A8A" w:rsidP="00CB51CB">
            <w:pPr>
              <w:pStyle w:val="Titre9"/>
              <w:tabs>
                <w:tab w:val="left" w:pos="0"/>
                <w:tab w:val="left" w:pos="2513"/>
                <w:tab w:val="right" w:leader="dot" w:pos="5104"/>
                <w:tab w:val="right" w:leader="dot" w:pos="9781"/>
              </w:tabs>
              <w:spacing w:before="120" w:after="0" w:line="276" w:lineRule="auto"/>
              <w:rPr>
                <w:b/>
                <w:sz w:val="20"/>
                <w:szCs w:val="24"/>
              </w:rPr>
            </w:pPr>
            <w:r w:rsidRPr="001C04B4">
              <w:rPr>
                <w:b/>
                <w:sz w:val="20"/>
                <w:szCs w:val="24"/>
              </w:rPr>
              <w:t>Modalité :</w:t>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EC1E56">
              <w:rPr>
                <w:b/>
                <w:sz w:val="20"/>
                <w:szCs w:val="24"/>
              </w:rPr>
            </w:r>
            <w:r w:rsidR="00EC1E56">
              <w:rPr>
                <w:b/>
                <w:sz w:val="20"/>
                <w:szCs w:val="24"/>
              </w:rPr>
              <w:fldChar w:fldCharType="separate"/>
            </w:r>
            <w:r w:rsidRPr="001C04B4">
              <w:rPr>
                <w:b/>
                <w:sz w:val="20"/>
                <w:szCs w:val="24"/>
              </w:rPr>
              <w:fldChar w:fldCharType="end"/>
            </w:r>
            <w:r w:rsidRPr="001C04B4">
              <w:rPr>
                <w:b/>
                <w:sz w:val="20"/>
                <w:szCs w:val="24"/>
              </w:rPr>
              <w:t xml:space="preserve">  Seul</w:t>
            </w:r>
            <w:bookmarkStart w:id="1" w:name="CheckBox"/>
            <w:r>
              <w:rPr>
                <w:b/>
                <w:sz w:val="20"/>
                <w:szCs w:val="24"/>
              </w:rPr>
              <w:t>(e)</w:t>
            </w:r>
            <w:bookmarkEnd w:id="1"/>
            <w:r w:rsidR="00CB51CB">
              <w:rPr>
                <w:b/>
                <w:sz w:val="20"/>
                <w:szCs w:val="24"/>
              </w:rPr>
              <w:t xml:space="preserve">                         </w:t>
            </w:r>
            <w:r w:rsidR="00CB51CB">
              <w:rPr>
                <w:b/>
                <w:sz w:val="20"/>
                <w:szCs w:val="24"/>
              </w:rPr>
              <w:fldChar w:fldCharType="begin">
                <w:ffData>
                  <w:name w:val=""/>
                  <w:enabled/>
                  <w:calcOnExit w:val="0"/>
                  <w:checkBox>
                    <w:sizeAuto/>
                    <w:default w:val="1"/>
                  </w:checkBox>
                </w:ffData>
              </w:fldChar>
            </w:r>
            <w:r w:rsidR="00CB51CB">
              <w:rPr>
                <w:b/>
                <w:sz w:val="20"/>
                <w:szCs w:val="24"/>
              </w:rPr>
              <w:instrText xml:space="preserve"> FORMCHECKBOX </w:instrText>
            </w:r>
            <w:r w:rsidR="00EC1E56">
              <w:rPr>
                <w:b/>
                <w:sz w:val="20"/>
                <w:szCs w:val="24"/>
              </w:rPr>
            </w:r>
            <w:r w:rsidR="00EC1E56">
              <w:rPr>
                <w:b/>
                <w:sz w:val="20"/>
                <w:szCs w:val="24"/>
              </w:rPr>
              <w:fldChar w:fldCharType="separate"/>
            </w:r>
            <w:r w:rsidR="00CB51CB">
              <w:rPr>
                <w:b/>
                <w:sz w:val="20"/>
                <w:szCs w:val="24"/>
              </w:rPr>
              <w:fldChar w:fldCharType="end"/>
            </w:r>
            <w:r w:rsidRPr="001C04B4">
              <w:rPr>
                <w:b/>
                <w:sz w:val="20"/>
                <w:szCs w:val="24"/>
              </w:rPr>
              <w:t xml:space="preserve">  En équipe</w:t>
            </w:r>
          </w:p>
        </w:tc>
      </w:tr>
      <w:tr w:rsidR="006B6A8A" w:rsidRPr="001C04B4" w:rsidTr="006B6A8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rsidR="006B6A8A" w:rsidRPr="001C04B4" w:rsidRDefault="006B6A8A" w:rsidP="00154AA8">
            <w:pPr>
              <w:pStyle w:val="Titre9"/>
              <w:snapToGrid w:val="0"/>
              <w:spacing w:before="0" w:after="0" w:line="276" w:lineRule="auto"/>
              <w:rPr>
                <w:b/>
                <w:bCs/>
                <w:sz w:val="20"/>
                <w:szCs w:val="20"/>
              </w:rPr>
            </w:pPr>
            <w:r w:rsidRPr="2AE8524A">
              <w:rPr>
                <w:b/>
                <w:bCs/>
                <w:sz w:val="20"/>
                <w:szCs w:val="20"/>
              </w:rPr>
              <w:t>Compétences travaillées</w:t>
            </w:r>
          </w:p>
          <w:p w:rsidR="006B6A8A" w:rsidRPr="001C04B4" w:rsidRDefault="006B6A8A" w:rsidP="00154AA8">
            <w:pPr>
              <w:tabs>
                <w:tab w:val="left" w:pos="1135"/>
              </w:tabs>
              <w:spacing w:line="276" w:lineRule="auto"/>
              <w:rPr>
                <w:rFonts w:ascii="Arial" w:hAnsi="Arial" w:cs="Arial"/>
                <w:bCs/>
                <w:sz w:val="20"/>
              </w:rPr>
            </w:pPr>
            <w:r w:rsidRPr="001C04B4">
              <w:rPr>
                <w:rFonts w:ascii="Arial" w:hAnsi="Arial" w:cs="Arial"/>
                <w:sz w:val="20"/>
              </w:rPr>
              <w:tab/>
            </w:r>
            <w:r w:rsidR="00CB51CB">
              <w:rPr>
                <w:rFonts w:ascii="Arial" w:hAnsi="Arial" w:cs="Arial"/>
                <w:b/>
                <w:sz w:val="20"/>
              </w:rPr>
              <w:fldChar w:fldCharType="begin">
                <w:ffData>
                  <w:name w:val=""/>
                  <w:enabled/>
                  <w:calcOnExit w:val="0"/>
                  <w:checkBox>
                    <w:sizeAuto/>
                    <w:default w:val="1"/>
                  </w:checkBox>
                </w:ffData>
              </w:fldChar>
            </w:r>
            <w:r w:rsidR="00CB51CB">
              <w:rPr>
                <w:rFonts w:ascii="Arial" w:hAnsi="Arial" w:cs="Arial"/>
                <w:b/>
                <w:sz w:val="20"/>
              </w:rPr>
              <w:instrText xml:space="preserve"> FORMCHECKBOX </w:instrText>
            </w:r>
            <w:r w:rsidR="00EC1E56">
              <w:rPr>
                <w:rFonts w:ascii="Arial" w:hAnsi="Arial" w:cs="Arial"/>
                <w:b/>
                <w:sz w:val="20"/>
              </w:rPr>
            </w:r>
            <w:r w:rsidR="00EC1E56">
              <w:rPr>
                <w:rFonts w:ascii="Arial" w:hAnsi="Arial" w:cs="Arial"/>
                <w:b/>
                <w:sz w:val="20"/>
              </w:rPr>
              <w:fldChar w:fldCharType="separate"/>
            </w:r>
            <w:r w:rsidR="00CB51CB">
              <w:rPr>
                <w:rFonts w:ascii="Arial" w:hAnsi="Arial" w:cs="Arial"/>
                <w:b/>
                <w:sz w:val="20"/>
              </w:rPr>
              <w:fldChar w:fldCharType="end"/>
            </w:r>
            <w:r w:rsidRPr="001C04B4">
              <w:rPr>
                <w:rFonts w:ascii="Arial" w:hAnsi="Arial" w:cs="Arial"/>
                <w:b/>
                <w:sz w:val="20"/>
              </w:rPr>
              <w:t xml:space="preserve"> </w:t>
            </w:r>
            <w:r w:rsidRPr="001C04B4">
              <w:rPr>
                <w:rFonts w:ascii="Arial" w:hAnsi="Arial" w:cs="Arial"/>
                <w:bCs/>
                <w:sz w:val="20"/>
              </w:rPr>
              <w:t>Concevoir une solution d’infrastructure réseau</w:t>
            </w:r>
          </w:p>
          <w:p w:rsidR="006B6A8A" w:rsidRPr="001C04B4" w:rsidRDefault="006B6A8A" w:rsidP="00154AA8">
            <w:pPr>
              <w:tabs>
                <w:tab w:val="left" w:pos="1135"/>
              </w:tabs>
              <w:spacing w:line="276" w:lineRule="auto"/>
              <w:rPr>
                <w:rFonts w:ascii="Arial" w:hAnsi="Arial" w:cs="Arial"/>
                <w:sz w:val="20"/>
              </w:rPr>
            </w:pPr>
            <w:r w:rsidRPr="001C04B4">
              <w:rPr>
                <w:rFonts w:ascii="Arial" w:hAnsi="Arial" w:cs="Arial"/>
                <w:sz w:val="20"/>
              </w:rPr>
              <w:tab/>
            </w:r>
            <w:r w:rsidR="00CB51CB">
              <w:rPr>
                <w:rFonts w:ascii="Arial" w:hAnsi="Arial" w:cs="Arial"/>
                <w:b/>
                <w:sz w:val="20"/>
              </w:rPr>
              <w:fldChar w:fldCharType="begin">
                <w:ffData>
                  <w:name w:val=""/>
                  <w:enabled/>
                  <w:calcOnExit w:val="0"/>
                  <w:checkBox>
                    <w:sizeAuto/>
                    <w:default w:val="1"/>
                  </w:checkBox>
                </w:ffData>
              </w:fldChar>
            </w:r>
            <w:r w:rsidR="00CB51CB">
              <w:rPr>
                <w:rFonts w:ascii="Arial" w:hAnsi="Arial" w:cs="Arial"/>
                <w:b/>
                <w:sz w:val="20"/>
              </w:rPr>
              <w:instrText xml:space="preserve"> FORMCHECKBOX </w:instrText>
            </w:r>
            <w:r w:rsidR="00EC1E56">
              <w:rPr>
                <w:rFonts w:ascii="Arial" w:hAnsi="Arial" w:cs="Arial"/>
                <w:b/>
                <w:sz w:val="20"/>
              </w:rPr>
            </w:r>
            <w:r w:rsidR="00EC1E56">
              <w:rPr>
                <w:rFonts w:ascii="Arial" w:hAnsi="Arial" w:cs="Arial"/>
                <w:b/>
                <w:sz w:val="20"/>
              </w:rPr>
              <w:fldChar w:fldCharType="separate"/>
            </w:r>
            <w:r w:rsidR="00CB51CB">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Installer, tester et déployer une solution d’infrastructure réseau</w:t>
            </w:r>
          </w:p>
          <w:p w:rsidR="006B6A8A" w:rsidRPr="001C04B4" w:rsidRDefault="006B6A8A" w:rsidP="00CB51CB">
            <w:pPr>
              <w:tabs>
                <w:tab w:val="left" w:pos="1135"/>
              </w:tabs>
              <w:spacing w:after="120" w:line="276" w:lineRule="auto"/>
              <w:rPr>
                <w:rFonts w:ascii="Arial" w:hAnsi="Arial" w:cs="Arial"/>
                <w:sz w:val="20"/>
              </w:rPr>
            </w:pPr>
            <w:r w:rsidRPr="001C04B4">
              <w:rPr>
                <w:rFonts w:ascii="Arial" w:hAnsi="Arial" w:cs="Arial"/>
                <w:sz w:val="20"/>
              </w:rPr>
              <w:tab/>
            </w:r>
            <w:r w:rsidR="00CB51CB">
              <w:rPr>
                <w:rFonts w:ascii="Arial" w:hAnsi="Arial" w:cs="Arial"/>
                <w:b/>
                <w:sz w:val="20"/>
              </w:rPr>
              <w:fldChar w:fldCharType="begin">
                <w:ffData>
                  <w:name w:val=""/>
                  <w:enabled/>
                  <w:calcOnExit w:val="0"/>
                  <w:checkBox>
                    <w:sizeAuto/>
                    <w:default w:val="1"/>
                  </w:checkBox>
                </w:ffData>
              </w:fldChar>
            </w:r>
            <w:r w:rsidR="00CB51CB">
              <w:rPr>
                <w:rFonts w:ascii="Arial" w:hAnsi="Arial" w:cs="Arial"/>
                <w:b/>
                <w:sz w:val="20"/>
              </w:rPr>
              <w:instrText xml:space="preserve"> FORMCHECKBOX </w:instrText>
            </w:r>
            <w:r w:rsidR="00EC1E56">
              <w:rPr>
                <w:rFonts w:ascii="Arial" w:hAnsi="Arial" w:cs="Arial"/>
                <w:b/>
                <w:sz w:val="20"/>
              </w:rPr>
            </w:r>
            <w:r w:rsidR="00EC1E56">
              <w:rPr>
                <w:rFonts w:ascii="Arial" w:hAnsi="Arial" w:cs="Arial"/>
                <w:b/>
                <w:sz w:val="20"/>
              </w:rPr>
              <w:fldChar w:fldCharType="separate"/>
            </w:r>
            <w:r w:rsidR="00CB51CB">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6B6A8A" w:rsidRPr="001C04B4" w:rsidTr="006B6A8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rsidR="006B6A8A" w:rsidRPr="001C04B4" w:rsidRDefault="006B6A8A" w:rsidP="00154AA8">
            <w:pPr>
              <w:snapToGrid w:val="0"/>
              <w:jc w:val="both"/>
              <w:rPr>
                <w:rFonts w:ascii="Arial" w:hAnsi="Arial" w:cs="Arial"/>
                <w:b/>
                <w:sz w:val="20"/>
              </w:rPr>
            </w:pPr>
            <w:r w:rsidRPr="001C04B4">
              <w:rPr>
                <w:rFonts w:ascii="Arial" w:hAnsi="Arial" w:cs="Arial"/>
                <w:b/>
                <w:sz w:val="20"/>
              </w:rPr>
              <w:t>Conditions de réalisation</w:t>
            </w:r>
            <w:r w:rsidRPr="001C04B4">
              <w:rPr>
                <w:rStyle w:val="Appelnotedebasdep"/>
                <w:rFonts w:ascii="Arial" w:hAnsi="Arial" w:cs="Arial"/>
                <w:b/>
                <w:sz w:val="20"/>
              </w:rPr>
              <w:footnoteReference w:id="1"/>
            </w:r>
            <w:r w:rsidRPr="001C04B4">
              <w:rPr>
                <w:rFonts w:ascii="Arial" w:hAnsi="Arial" w:cs="Arial"/>
                <w:b/>
                <w:sz w:val="20"/>
              </w:rPr>
              <w:t xml:space="preserve"> (ressources fournies, résultats attendus)</w:t>
            </w:r>
          </w:p>
          <w:p w:rsidR="006B6A8A" w:rsidRPr="001C04B4" w:rsidRDefault="00CB51CB" w:rsidP="00154AA8">
            <w:pPr>
              <w:pStyle w:val="Titre9"/>
              <w:tabs>
                <w:tab w:val="left" w:pos="0"/>
              </w:tabs>
              <w:snapToGrid w:val="0"/>
              <w:spacing w:before="0" w:after="0" w:line="276" w:lineRule="auto"/>
              <w:rPr>
                <w:bCs/>
                <w:sz w:val="20"/>
                <w:szCs w:val="24"/>
              </w:rPr>
            </w:pPr>
            <w:r>
              <w:t xml:space="preserve">Espace VRTX sur </w:t>
            </w:r>
            <w:proofErr w:type="spellStart"/>
            <w:r>
              <w:t>VSphere</w:t>
            </w:r>
            <w:proofErr w:type="spellEnd"/>
            <w:r>
              <w:t>.</w:t>
            </w:r>
          </w:p>
          <w:p w:rsidR="006B6A8A" w:rsidRPr="001C04B4" w:rsidRDefault="006B6A8A" w:rsidP="00154AA8">
            <w:pPr>
              <w:rPr>
                <w:rFonts w:ascii="Arial" w:hAnsi="Arial" w:cs="Arial"/>
                <w:sz w:val="20"/>
              </w:rPr>
            </w:pPr>
          </w:p>
          <w:p w:rsidR="006B6A8A" w:rsidRDefault="006B6A8A" w:rsidP="00154AA8">
            <w:pPr>
              <w:rPr>
                <w:rFonts w:ascii="Arial" w:hAnsi="Arial" w:cs="Arial"/>
                <w:sz w:val="20"/>
              </w:rPr>
            </w:pPr>
          </w:p>
          <w:p w:rsidR="006B6A8A" w:rsidRDefault="006B6A8A" w:rsidP="00154AA8">
            <w:pPr>
              <w:rPr>
                <w:rFonts w:ascii="Arial" w:hAnsi="Arial" w:cs="Arial"/>
                <w:sz w:val="20"/>
              </w:rPr>
            </w:pPr>
          </w:p>
          <w:p w:rsidR="006B6A8A" w:rsidRPr="001C04B4" w:rsidRDefault="006B6A8A" w:rsidP="00154AA8">
            <w:pPr>
              <w:rPr>
                <w:rFonts w:ascii="Arial" w:hAnsi="Arial" w:cs="Arial"/>
                <w:sz w:val="20"/>
              </w:rPr>
            </w:pPr>
          </w:p>
          <w:p w:rsidR="006B6A8A" w:rsidRPr="001C04B4" w:rsidRDefault="006B6A8A" w:rsidP="00154AA8">
            <w:pPr>
              <w:rPr>
                <w:rFonts w:ascii="Arial" w:hAnsi="Arial" w:cs="Arial"/>
                <w:sz w:val="20"/>
              </w:rPr>
            </w:pPr>
          </w:p>
        </w:tc>
      </w:tr>
      <w:tr w:rsidR="006B6A8A" w:rsidRPr="001C04B4" w:rsidTr="006B6A8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rsidR="006B6A8A" w:rsidRPr="00BC0FC2" w:rsidRDefault="006B6A8A" w:rsidP="00154AA8">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w:t>
            </w:r>
            <w:r>
              <w:rPr>
                <w:rFonts w:ascii="Arial" w:hAnsi="Arial" w:cs="Arial"/>
                <w:b/>
                <w:sz w:val="20"/>
              </w:rPr>
              <w:t>ielles et logicielles utilisées</w:t>
            </w:r>
            <w:r w:rsidRPr="001C04B4">
              <w:rPr>
                <w:rStyle w:val="Appelnotedebasdep"/>
                <w:rFonts w:ascii="Arial" w:hAnsi="Arial" w:cs="Arial"/>
                <w:b/>
                <w:sz w:val="20"/>
              </w:rPr>
              <w:footnoteReference w:id="2"/>
            </w:r>
          </w:p>
          <w:p w:rsidR="006B6A8A" w:rsidRPr="001C04B4" w:rsidRDefault="00CB51CB" w:rsidP="00154AA8">
            <w:pPr>
              <w:snapToGrid w:val="0"/>
              <w:jc w:val="both"/>
              <w:rPr>
                <w:rFonts w:ascii="Arial" w:hAnsi="Arial" w:cs="Arial"/>
                <w:bCs/>
                <w:sz w:val="20"/>
              </w:rPr>
            </w:pPr>
            <w:r>
              <w:t>Travaux pratiques réalisé en cours, documentation en ligne, ressources documentaire du portfolio, Espace virtuel en ligne.</w:t>
            </w: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p w:rsidR="006B6A8A" w:rsidRDefault="006B6A8A" w:rsidP="00154AA8">
            <w:pPr>
              <w:snapToGrid w:val="0"/>
              <w:jc w:val="both"/>
              <w:rPr>
                <w:rFonts w:ascii="Arial" w:hAnsi="Arial" w:cs="Arial"/>
                <w:bCs/>
                <w:sz w:val="20"/>
              </w:rPr>
            </w:pPr>
          </w:p>
          <w:p w:rsidR="006B6A8A"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tc>
      </w:tr>
      <w:tr w:rsidR="006B6A8A" w:rsidRPr="001C04B4" w:rsidTr="006B6A8A">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rsidR="006B6A8A" w:rsidRPr="005816B5" w:rsidRDefault="006B6A8A" w:rsidP="00154AA8">
            <w:pPr>
              <w:snapToGrid w:val="0"/>
              <w:jc w:val="both"/>
              <w:rPr>
                <w:rFonts w:ascii="Arial" w:hAnsi="Arial" w:cs="Arial"/>
                <w:b/>
                <w:sz w:val="20"/>
              </w:rPr>
            </w:pPr>
            <w:r w:rsidRPr="00C68724">
              <w:rPr>
                <w:rFonts w:ascii="Arial" w:hAnsi="Arial" w:cs="Arial"/>
                <w:b/>
                <w:bCs/>
                <w:sz w:val="20"/>
                <w:szCs w:val="20"/>
              </w:rPr>
              <w:t>Mo</w:t>
            </w:r>
            <w:r>
              <w:rPr>
                <w:rFonts w:ascii="Arial" w:hAnsi="Arial" w:cs="Arial"/>
                <w:b/>
                <w:bCs/>
                <w:sz w:val="20"/>
                <w:szCs w:val="20"/>
              </w:rPr>
              <w:t>dalités d’accès aux productions</w:t>
            </w:r>
            <w:r w:rsidRPr="00C68724">
              <w:rPr>
                <w:rFonts w:ascii="Arial" w:hAnsi="Arial" w:cs="Arial"/>
                <w:b/>
                <w:bCs/>
                <w:sz w:val="20"/>
                <w:szCs w:val="20"/>
                <w:vertAlign w:val="superscript"/>
              </w:rPr>
              <w:footnoteReference w:id="3"/>
            </w:r>
            <w:r w:rsidRPr="00C68724">
              <w:rPr>
                <w:rFonts w:ascii="Arial" w:hAnsi="Arial" w:cs="Arial"/>
                <w:b/>
                <w:bCs/>
                <w:sz w:val="20"/>
                <w:szCs w:val="20"/>
              </w:rPr>
              <w:t xml:space="preserve"> et à leur documentation</w:t>
            </w:r>
            <w:r w:rsidRPr="00C68724">
              <w:rPr>
                <w:rFonts w:ascii="Arial" w:hAnsi="Arial" w:cs="Arial"/>
                <w:b/>
                <w:bCs/>
                <w:sz w:val="20"/>
                <w:szCs w:val="20"/>
                <w:vertAlign w:val="superscript"/>
              </w:rPr>
              <w:footnoteReference w:id="4"/>
            </w:r>
          </w:p>
          <w:p w:rsidR="006B6A8A" w:rsidRPr="001C04B4" w:rsidRDefault="006B6A8A" w:rsidP="00154AA8">
            <w:pPr>
              <w:snapToGrid w:val="0"/>
              <w:jc w:val="both"/>
              <w:rPr>
                <w:rFonts w:ascii="Arial" w:hAnsi="Arial" w:cs="Arial"/>
                <w:bCs/>
                <w:sz w:val="20"/>
              </w:rPr>
            </w:pPr>
          </w:p>
          <w:p w:rsidR="006B6A8A" w:rsidRDefault="001D6A48" w:rsidP="00154AA8">
            <w:pPr>
              <w:snapToGrid w:val="0"/>
              <w:jc w:val="both"/>
              <w:rPr>
                <w:rFonts w:ascii="Arial" w:hAnsi="Arial" w:cs="Arial"/>
                <w:bCs/>
                <w:sz w:val="20"/>
              </w:rPr>
            </w:pPr>
            <w:r>
              <w:rPr>
                <w:rFonts w:ascii="Arial" w:hAnsi="Arial" w:cs="Arial"/>
                <w:bCs/>
                <w:sz w:val="20"/>
              </w:rPr>
              <w:t>http://86.235.6.135/portfolio</w:t>
            </w:r>
          </w:p>
          <w:p w:rsidR="006B6A8A" w:rsidRPr="001C04B4" w:rsidRDefault="006B6A8A" w:rsidP="00154AA8">
            <w:pPr>
              <w:snapToGrid w:val="0"/>
              <w:jc w:val="both"/>
              <w:rPr>
                <w:rFonts w:ascii="Arial" w:hAnsi="Arial" w:cs="Arial"/>
                <w:bCs/>
                <w:sz w:val="20"/>
              </w:rPr>
            </w:pPr>
          </w:p>
          <w:p w:rsidR="006B6A8A" w:rsidRPr="001C04B4" w:rsidRDefault="006B6A8A" w:rsidP="00154AA8">
            <w:pPr>
              <w:snapToGrid w:val="0"/>
              <w:jc w:val="both"/>
              <w:rPr>
                <w:rFonts w:ascii="Arial" w:hAnsi="Arial" w:cs="Arial"/>
                <w:bCs/>
                <w:sz w:val="20"/>
              </w:rPr>
            </w:pPr>
          </w:p>
        </w:tc>
      </w:tr>
    </w:tbl>
    <w:p w:rsidR="004213D9" w:rsidRDefault="004213D9">
      <w: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4213D9" w:rsidRPr="00AB19E7" w:rsidTr="004213D9">
        <w:trPr>
          <w:jc w:val="center"/>
        </w:trPr>
        <w:tc>
          <w:tcPr>
            <w:tcW w:w="9923" w:type="dxa"/>
            <w:shd w:val="clear" w:color="auto" w:fill="auto"/>
          </w:tcPr>
          <w:p w:rsidR="004213D9" w:rsidRPr="00AB19E7" w:rsidRDefault="004213D9" w:rsidP="00154AA8">
            <w:pPr>
              <w:widowControl w:val="0"/>
              <w:tabs>
                <w:tab w:val="left" w:pos="7822"/>
              </w:tabs>
              <w:spacing w:before="120" w:after="120"/>
              <w:rPr>
                <w:rFonts w:ascii="Arial" w:hAnsi="Arial" w:cs="Arial"/>
                <w:b/>
                <w:bCs/>
                <w:sz w:val="22"/>
                <w:szCs w:val="22"/>
              </w:rPr>
            </w:pPr>
            <w:r>
              <w:rPr>
                <w:rFonts w:ascii="Arial" w:hAnsi="Arial" w:cs="Arial"/>
                <w:b/>
                <w:bCs/>
                <w:sz w:val="22"/>
                <w:szCs w:val="22"/>
              </w:rPr>
              <w:lastRenderedPageBreak/>
              <w:br w:type="page"/>
            </w: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Pr>
                <w:rFonts w:ascii="Arial" w:hAnsi="Arial" w:cs="Arial"/>
                <w:b/>
                <w:bCs/>
                <w:sz w:val="22"/>
                <w:szCs w:val="22"/>
              </w:rPr>
              <w:t>2024</w:t>
            </w:r>
          </w:p>
          <w:p w:rsidR="004213D9" w:rsidRDefault="004213D9" w:rsidP="00154AA8">
            <w:pPr>
              <w:spacing w:before="120" w:after="120"/>
              <w:jc w:val="center"/>
              <w:rPr>
                <w:rFonts w:ascii="Arial" w:hAnsi="Arial"/>
                <w:b/>
                <w:sz w:val="22"/>
                <w:szCs w:val="22"/>
                <w:lang w:eastAsia="fr-FR"/>
              </w:rPr>
            </w:pPr>
            <w:r w:rsidRPr="00C68724">
              <w:rPr>
                <w:rFonts w:ascii="Arial" w:hAnsi="Arial" w:cs="Arial"/>
                <w:b/>
                <w:bCs/>
                <w:sz w:val="22"/>
                <w:szCs w:val="22"/>
              </w:rPr>
              <w:t xml:space="preserve">ANNEXE </w:t>
            </w:r>
            <w:r>
              <w:rPr>
                <w:rFonts w:ascii="Arial" w:hAnsi="Arial" w:cs="Arial"/>
                <w:b/>
                <w:bCs/>
                <w:sz w:val="22"/>
                <w:szCs w:val="22"/>
              </w:rPr>
              <w:t>9</w:t>
            </w:r>
            <w:r w:rsidRPr="00C68724">
              <w:rPr>
                <w:rFonts w:ascii="Arial" w:hAnsi="Arial" w:cs="Arial"/>
                <w:b/>
                <w:bCs/>
                <w:sz w:val="22"/>
                <w:szCs w:val="22"/>
              </w:rPr>
              <w:t xml:space="preserve">-1-A : </w:t>
            </w:r>
            <w:r w:rsidRPr="00C68724">
              <w:rPr>
                <w:rFonts w:ascii="Arial" w:hAnsi="Arial"/>
                <w:b/>
                <w:bCs/>
                <w:sz w:val="22"/>
                <w:szCs w:val="22"/>
              </w:rPr>
              <w:t xml:space="preserve">Fiche descriptive de réalisation professionnelle </w:t>
            </w:r>
            <w:r>
              <w:br/>
            </w:r>
            <w:r w:rsidRPr="00C68724">
              <w:rPr>
                <w:rFonts w:ascii="Arial" w:hAnsi="Arial" w:cs="Arial"/>
                <w:b/>
                <w:bCs/>
                <w:sz w:val="22"/>
                <w:szCs w:val="22"/>
              </w:rPr>
              <w:t>(verso, éventuellement pages suivantes)</w:t>
            </w:r>
          </w:p>
          <w:p w:rsidR="004213D9" w:rsidRPr="009655AE" w:rsidRDefault="004213D9" w:rsidP="00154AA8">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tc>
      </w:tr>
    </w:tbl>
    <w:p w:rsidR="004213D9" w:rsidRPr="00A07AF5" w:rsidRDefault="004213D9" w:rsidP="004213D9">
      <w:pPr>
        <w:outlineLvl w:val="0"/>
        <w:rPr>
          <w:rFonts w:ascii="Arial" w:hAnsi="Arial" w:cs="Arial"/>
          <w:bCs/>
          <w:sz w:val="11"/>
          <w:szCs w:val="11"/>
          <w:u w:val="single"/>
        </w:rPr>
      </w:pPr>
    </w:p>
    <w:tbl>
      <w:tblPr>
        <w:tblW w:w="9923" w:type="dxa"/>
        <w:jc w:val="center"/>
        <w:tblLayout w:type="fixed"/>
        <w:tblCellMar>
          <w:left w:w="0" w:type="dxa"/>
          <w:right w:w="0" w:type="dxa"/>
        </w:tblCellMar>
        <w:tblLook w:val="0000" w:firstRow="0" w:lastRow="0" w:firstColumn="0" w:lastColumn="0" w:noHBand="0" w:noVBand="0"/>
      </w:tblPr>
      <w:tblGrid>
        <w:gridCol w:w="9923"/>
      </w:tblGrid>
      <w:tr w:rsidR="004213D9" w:rsidRPr="001C04B4" w:rsidTr="004213D9">
        <w:trPr>
          <w:cantSplit/>
          <w:trHeight w:val="406"/>
          <w:jc w:val="center"/>
        </w:trPr>
        <w:tc>
          <w:tcPr>
            <w:tcW w:w="9923" w:type="dxa"/>
            <w:tcBorders>
              <w:top w:val="single" w:sz="4" w:space="0" w:color="000000"/>
              <w:left w:val="single" w:sz="4" w:space="0" w:color="000000"/>
              <w:bottom w:val="single" w:sz="4" w:space="0" w:color="auto"/>
              <w:right w:val="single" w:sz="4" w:space="0" w:color="000000"/>
            </w:tcBorders>
            <w:vAlign w:val="center"/>
          </w:tcPr>
          <w:p w:rsidR="004213D9" w:rsidRPr="001C04B4" w:rsidRDefault="004213D9" w:rsidP="00154AA8">
            <w:pPr>
              <w:snapToGrid w:val="0"/>
              <w:spacing w:line="276" w:lineRule="auto"/>
              <w:rPr>
                <w:rFonts w:ascii="Arial" w:hAnsi="Arial" w:cs="Arial"/>
                <w:bCs/>
                <w:sz w:val="20"/>
                <w:szCs w:val="20"/>
              </w:rPr>
            </w:pPr>
            <w:r w:rsidRPr="001C04B4">
              <w:rPr>
                <w:rFonts w:ascii="Arial" w:hAnsi="Arial" w:cs="Arial"/>
                <w:b/>
                <w:sz w:val="20"/>
                <w:szCs w:val="20"/>
              </w:rPr>
              <w:t xml:space="preserve">Descriptif de la </w:t>
            </w:r>
            <w:r>
              <w:rPr>
                <w:rFonts w:ascii="Arial" w:hAnsi="Arial" w:cs="Arial"/>
                <w:b/>
                <w:sz w:val="20"/>
                <w:szCs w:val="20"/>
              </w:rPr>
              <w:t>réalisation</w:t>
            </w:r>
            <w:r w:rsidRPr="001C04B4">
              <w:rPr>
                <w:rFonts w:ascii="Arial" w:hAnsi="Arial" w:cs="Arial"/>
                <w:b/>
                <w:sz w:val="20"/>
                <w:szCs w:val="20"/>
              </w:rPr>
              <w:t xml:space="preserve"> professionnelle</w:t>
            </w:r>
            <w:r>
              <w:rPr>
                <w:rFonts w:ascii="Arial" w:hAnsi="Arial" w:cs="Arial"/>
                <w:b/>
                <w:sz w:val="20"/>
                <w:szCs w:val="20"/>
              </w:rPr>
              <w:t>, y compris l</w:t>
            </w:r>
            <w:r w:rsidRPr="001C04B4">
              <w:rPr>
                <w:rFonts w:ascii="Arial" w:hAnsi="Arial" w:cs="Arial"/>
                <w:b/>
                <w:sz w:val="20"/>
                <w:szCs w:val="20"/>
              </w:rPr>
              <w:t>es productions réalisées et schémas explicatifs</w:t>
            </w:r>
          </w:p>
          <w:p w:rsidR="004213D9" w:rsidRPr="001C04B4" w:rsidRDefault="004213D9" w:rsidP="00154AA8">
            <w:pPr>
              <w:snapToGrid w:val="0"/>
              <w:spacing w:line="276" w:lineRule="auto"/>
              <w:rPr>
                <w:rFonts w:ascii="Arial" w:hAnsi="Arial"/>
                <w:bCs/>
                <w:sz w:val="20"/>
                <w:szCs w:val="20"/>
              </w:rPr>
            </w:pPr>
          </w:p>
          <w:p w:rsidR="004213D9" w:rsidRPr="001C04B4" w:rsidRDefault="00DD6710" w:rsidP="00154AA8">
            <w:pPr>
              <w:snapToGrid w:val="0"/>
              <w:spacing w:line="276" w:lineRule="auto"/>
              <w:rPr>
                <w:rFonts w:ascii="Arial" w:hAnsi="Arial"/>
                <w:bCs/>
                <w:sz w:val="20"/>
                <w:szCs w:val="20"/>
              </w:rPr>
            </w:pPr>
            <w:r>
              <w:rPr>
                <w:noProof/>
                <w:lang w:eastAsia="fr-FR"/>
              </w:rPr>
              <mc:AlternateContent>
                <mc:Choice Requires="wps">
                  <w:drawing>
                    <wp:anchor distT="0" distB="0" distL="114300" distR="114300" simplePos="0" relativeHeight="251668480" behindDoc="0" locked="0" layoutInCell="1" allowOverlap="1" wp14:anchorId="03EEB60A" wp14:editId="77CA4D6F">
                      <wp:simplePos x="0" y="0"/>
                      <wp:positionH relativeFrom="column">
                        <wp:posOffset>1268095</wp:posOffset>
                      </wp:positionH>
                      <wp:positionV relativeFrom="paragraph">
                        <wp:posOffset>313690</wp:posOffset>
                      </wp:positionV>
                      <wp:extent cx="929005" cy="965200"/>
                      <wp:effectExtent l="19050" t="19050" r="23495" b="25400"/>
                      <wp:wrapNone/>
                      <wp:docPr id="3" name="Rectangle 3"/>
                      <wp:cNvGraphicFramePr/>
                      <a:graphic xmlns:a="http://schemas.openxmlformats.org/drawingml/2006/main">
                        <a:graphicData uri="http://schemas.microsoft.com/office/word/2010/wordprocessingShape">
                          <wps:wsp>
                            <wps:cNvSpPr/>
                            <wps:spPr>
                              <a:xfrm>
                                <a:off x="0" y="0"/>
                                <a:ext cx="929030" cy="96560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22E5D" id="Rectangle 3" o:spid="_x0000_s1026" style="position:absolute;margin-left:99.85pt;margin-top:24.7pt;width:73.15pt;height: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" filled="f" strokecolor="red" strokeweight="2.25pt"/>
                  </w:pict>
                </mc:Fallback>
              </mc:AlternateContent>
            </w:r>
            <w:r>
              <w:rPr>
                <w:noProof/>
                <w:lang w:eastAsia="fr-FR"/>
              </w:rPr>
              <mc:AlternateContent>
                <mc:Choice Requires="wps">
                  <w:drawing>
                    <wp:anchor distT="0" distB="0" distL="114300" distR="114300" simplePos="0" relativeHeight="251666432" behindDoc="0" locked="0" layoutInCell="1" allowOverlap="1" wp14:anchorId="63087308" wp14:editId="5631E2BB">
                      <wp:simplePos x="0" y="0"/>
                      <wp:positionH relativeFrom="column">
                        <wp:posOffset>2156460</wp:posOffset>
                      </wp:positionH>
                      <wp:positionV relativeFrom="paragraph">
                        <wp:posOffset>379730</wp:posOffset>
                      </wp:positionV>
                      <wp:extent cx="715645" cy="871220"/>
                      <wp:effectExtent l="19050" t="19050" r="27305" b="24130"/>
                      <wp:wrapNone/>
                      <wp:docPr id="2" name="Rectangle 2"/>
                      <wp:cNvGraphicFramePr/>
                      <a:graphic xmlns:a="http://schemas.openxmlformats.org/drawingml/2006/main">
                        <a:graphicData uri="http://schemas.microsoft.com/office/word/2010/wordprocessingShape">
                          <wps:wsp>
                            <wps:cNvSpPr/>
                            <wps:spPr>
                              <a:xfrm>
                                <a:off x="0" y="0"/>
                                <a:ext cx="715645" cy="87122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98052" id="Rectangle 2" o:spid="_x0000_s1026" style="position:absolute;margin-left:169.8pt;margin-top:29.9pt;width:56.35pt;height:6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" filled="f" strokecolor="red" strokeweight="2.25pt"/>
                  </w:pict>
                </mc:Fallback>
              </mc:AlternateContent>
            </w:r>
            <w:r w:rsidR="00BA5CCB">
              <w:rPr>
                <w:noProof/>
                <w:lang w:eastAsia="fr-FR"/>
              </w:rPr>
              <mc:AlternateContent>
                <mc:Choice Requires="wps">
                  <w:drawing>
                    <wp:anchor distT="0" distB="0" distL="114300" distR="114300" simplePos="0" relativeHeight="251659264" behindDoc="0" locked="0" layoutInCell="1" allowOverlap="1">
                      <wp:simplePos x="0" y="0"/>
                      <wp:positionH relativeFrom="column">
                        <wp:posOffset>3637615</wp:posOffset>
                      </wp:positionH>
                      <wp:positionV relativeFrom="paragraph">
                        <wp:posOffset>1797086</wp:posOffset>
                      </wp:positionV>
                      <wp:extent cx="759125" cy="448574"/>
                      <wp:effectExtent l="19050" t="19050" r="22225" b="27940"/>
                      <wp:wrapNone/>
                      <wp:docPr id="1" name="Rectangle 1"/>
                      <wp:cNvGraphicFramePr/>
                      <a:graphic xmlns:a="http://schemas.openxmlformats.org/drawingml/2006/main">
                        <a:graphicData uri="http://schemas.microsoft.com/office/word/2010/wordprocessingShape">
                          <wps:wsp>
                            <wps:cNvSpPr/>
                            <wps:spPr>
                              <a:xfrm>
                                <a:off x="0" y="0"/>
                                <a:ext cx="759125" cy="44857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808CD0" id="Rectangle 1" o:spid="_x0000_s1026" style="position:absolute;margin-left:286.45pt;margin-top:141.5pt;width:59.75pt;height:3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" filled="f" strokecolor="red" strokeweight="2.25pt"/>
                  </w:pict>
                </mc:Fallback>
              </mc:AlternateContent>
            </w:r>
            <w:r w:rsidR="001D6A48">
              <w:object w:dxaOrig="15915" w:dyaOrig="10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8pt;height:314.5pt" o:ole="">
                  <v:imagedata r:id="rId7" o:title=""/>
                </v:shape>
                <o:OLEObject Type="Embed" ProgID="Visio.Drawing.15" ShapeID="_x0000_i1025" DrawAspect="Content" ObjectID="_1774186020" r:id="rId8"/>
              </w:object>
            </w: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p w:rsidR="00B66260" w:rsidRDefault="00B66260" w:rsidP="00154AA8">
            <w:pPr>
              <w:snapToGrid w:val="0"/>
              <w:spacing w:line="276" w:lineRule="auto"/>
            </w:pPr>
            <w:proofErr w:type="spellStart"/>
            <w:r>
              <w:t>SrvProxy</w:t>
            </w:r>
            <w:proofErr w:type="spellEnd"/>
            <w:r>
              <w:t xml:space="preserve"> (Debian10) : </w:t>
            </w:r>
          </w:p>
          <w:p w:rsidR="00B66260" w:rsidRDefault="00B66260" w:rsidP="00154AA8">
            <w:pPr>
              <w:snapToGrid w:val="0"/>
              <w:spacing w:line="276" w:lineRule="auto"/>
            </w:pPr>
            <w:r>
              <w:t xml:space="preserve">Fichier </w:t>
            </w:r>
            <w:proofErr w:type="spellStart"/>
            <w:r>
              <w:t>conf</w:t>
            </w:r>
            <w:proofErr w:type="spellEnd"/>
            <w:r>
              <w:t xml:space="preserve"> : </w:t>
            </w:r>
            <w:proofErr w:type="spellStart"/>
            <w:r>
              <w:t>squid.conf</w:t>
            </w:r>
            <w:proofErr w:type="spellEnd"/>
            <w:r>
              <w:t xml:space="preserve"> </w:t>
            </w:r>
          </w:p>
          <w:p w:rsidR="004213D9" w:rsidRPr="001C04B4" w:rsidRDefault="00B66260" w:rsidP="00154AA8">
            <w:pPr>
              <w:snapToGrid w:val="0"/>
              <w:spacing w:line="276" w:lineRule="auto"/>
              <w:rPr>
                <w:rFonts w:ascii="Arial" w:hAnsi="Arial"/>
                <w:bCs/>
                <w:sz w:val="20"/>
                <w:szCs w:val="20"/>
              </w:rPr>
            </w:pPr>
            <w:proofErr w:type="spellStart"/>
            <w:r>
              <w:t>Acl</w:t>
            </w:r>
            <w:proofErr w:type="spellEnd"/>
            <w:r>
              <w:t xml:space="preserve"> LAN, DMZ, Authentification (utilisateurs de l’AD), horaires</w:t>
            </w: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p w:rsidR="00BA5CCB" w:rsidRDefault="00BA5CCB" w:rsidP="00154AA8">
            <w:pPr>
              <w:snapToGrid w:val="0"/>
              <w:spacing w:line="276" w:lineRule="auto"/>
            </w:pPr>
            <w:r>
              <w:t>Routeur (</w:t>
            </w:r>
            <w:proofErr w:type="spellStart"/>
            <w:r>
              <w:t>Pfsense</w:t>
            </w:r>
            <w:proofErr w:type="spellEnd"/>
            <w:r>
              <w:t xml:space="preserve">) : </w:t>
            </w:r>
          </w:p>
          <w:p w:rsidR="00BA5CCB" w:rsidRDefault="00BA5CCB" w:rsidP="00154AA8">
            <w:pPr>
              <w:snapToGrid w:val="0"/>
              <w:spacing w:line="276" w:lineRule="auto"/>
            </w:pPr>
            <w:r>
              <w:t>3 interfaces réseau : LAN, DMZ, WAN</w:t>
            </w:r>
          </w:p>
          <w:p w:rsidR="004213D9" w:rsidRPr="001C04B4" w:rsidRDefault="00BA5CCB" w:rsidP="00154AA8">
            <w:pPr>
              <w:snapToGrid w:val="0"/>
              <w:spacing w:line="276" w:lineRule="auto"/>
              <w:rPr>
                <w:rFonts w:ascii="Arial" w:hAnsi="Arial"/>
                <w:bCs/>
                <w:sz w:val="20"/>
                <w:szCs w:val="20"/>
              </w:rPr>
            </w:pPr>
            <w:r>
              <w:t>Filtrage</w:t>
            </w:r>
          </w:p>
          <w:p w:rsidR="004213D9" w:rsidRPr="001C04B4" w:rsidRDefault="004213D9" w:rsidP="00154AA8">
            <w:pPr>
              <w:snapToGrid w:val="0"/>
              <w:spacing w:line="276" w:lineRule="auto"/>
              <w:rPr>
                <w:rFonts w:ascii="Arial" w:hAnsi="Arial"/>
                <w:bCs/>
                <w:sz w:val="20"/>
                <w:szCs w:val="20"/>
              </w:rPr>
            </w:pPr>
          </w:p>
          <w:p w:rsidR="004213D9" w:rsidRPr="001C04B4" w:rsidRDefault="00DD6710" w:rsidP="00154AA8">
            <w:pPr>
              <w:snapToGrid w:val="0"/>
              <w:spacing w:line="276" w:lineRule="auto"/>
              <w:rPr>
                <w:rFonts w:ascii="Arial" w:hAnsi="Arial"/>
                <w:bCs/>
                <w:sz w:val="20"/>
                <w:szCs w:val="20"/>
              </w:rPr>
            </w:pPr>
            <w:r>
              <w:t>Serveur DNS AD DHCP (</w:t>
            </w:r>
            <w:proofErr w:type="spellStart"/>
            <w:r>
              <w:t>windows</w:t>
            </w:r>
            <w:proofErr w:type="spellEnd"/>
            <w:r>
              <w:t>)</w:t>
            </w: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p w:rsidR="004213D9" w:rsidRPr="001C04B4" w:rsidRDefault="004213D9" w:rsidP="00154AA8">
            <w:pPr>
              <w:snapToGrid w:val="0"/>
              <w:spacing w:line="276" w:lineRule="auto"/>
              <w:rPr>
                <w:rFonts w:ascii="Arial" w:hAnsi="Arial"/>
                <w:bCs/>
                <w:sz w:val="20"/>
                <w:szCs w:val="20"/>
              </w:rPr>
            </w:pPr>
          </w:p>
        </w:tc>
      </w:tr>
    </w:tbl>
    <w:p w:rsidR="004213D9" w:rsidRDefault="004213D9"/>
    <w:sectPr w:rsidR="004213D9" w:rsidSect="006B6A8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E56" w:rsidRDefault="00EC1E56" w:rsidP="006B6A8A">
      <w:r>
        <w:separator/>
      </w:r>
    </w:p>
  </w:endnote>
  <w:endnote w:type="continuationSeparator" w:id="0">
    <w:p w:rsidR="00EC1E56" w:rsidRDefault="00EC1E56" w:rsidP="006B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E56" w:rsidRDefault="00EC1E56" w:rsidP="006B6A8A">
      <w:r>
        <w:separator/>
      </w:r>
    </w:p>
  </w:footnote>
  <w:footnote w:type="continuationSeparator" w:id="0">
    <w:p w:rsidR="00EC1E56" w:rsidRDefault="00EC1E56" w:rsidP="006B6A8A">
      <w:r>
        <w:continuationSeparator/>
      </w:r>
    </w:p>
  </w:footnote>
  <w:footnote w:id="1">
    <w:p w:rsidR="006B6A8A" w:rsidRPr="00F24F76" w:rsidRDefault="006B6A8A" w:rsidP="006B6A8A">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Administration des systèmes et des réseaux » prévues dans le référentiel de certification du BTS SIO.</w:t>
      </w:r>
    </w:p>
  </w:footnote>
  <w:footnote w:id="2">
    <w:p w:rsidR="006B6A8A" w:rsidRPr="00F24F76" w:rsidRDefault="006B6A8A" w:rsidP="006B6A8A">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rsidR="006B6A8A" w:rsidRPr="00F24F76" w:rsidRDefault="006B6A8A" w:rsidP="006B6A8A">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Pr="00F24F76">
        <w:rPr>
          <w:rFonts w:ascii="Arial" w:hAnsi="Arial"/>
          <w:sz w:val="16"/>
          <w:szCs w:val="16"/>
        </w:rPr>
        <w:t xml:space="preserve"> ». </w:t>
      </w:r>
      <w:r>
        <w:rPr>
          <w:rFonts w:ascii="Arial" w:hAnsi="Arial"/>
          <w:sz w:val="16"/>
          <w:szCs w:val="16"/>
        </w:rPr>
        <w:t xml:space="preserve">Les éléments nécessaires peuvent être un </w:t>
      </w:r>
      <w:r w:rsidRPr="00F24F76">
        <w:rPr>
          <w:rFonts w:ascii="Arial" w:hAnsi="Arial"/>
          <w:sz w:val="16"/>
          <w:szCs w:val="16"/>
        </w:rPr>
        <w:t xml:space="preserve">identifiant, </w:t>
      </w:r>
      <w:r>
        <w:rPr>
          <w:rFonts w:ascii="Arial" w:hAnsi="Arial"/>
          <w:sz w:val="16"/>
          <w:szCs w:val="16"/>
        </w:rPr>
        <w:t xml:space="preserve">un </w:t>
      </w:r>
      <w:r w:rsidRPr="00F24F76">
        <w:rPr>
          <w:rFonts w:ascii="Arial" w:hAnsi="Arial"/>
          <w:sz w:val="16"/>
          <w:szCs w:val="16"/>
        </w:rPr>
        <w:t xml:space="preserve">mot de passe, </w:t>
      </w:r>
      <w:r>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4">
    <w:p w:rsidR="006B6A8A" w:rsidRPr="00F24F76" w:rsidRDefault="006B6A8A" w:rsidP="006B6A8A">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 xml:space="preserve">réalisation, </w:t>
      </w:r>
      <w:r w:rsidRPr="00F24F76">
        <w:rPr>
          <w:rFonts w:ascii="Arial" w:hAnsi="Arial"/>
          <w:sz w:val="16"/>
          <w:szCs w:val="22"/>
        </w:rPr>
        <w:t>par exemple</w:t>
      </w:r>
      <w:r>
        <w:rPr>
          <w:rFonts w:ascii="Arial" w:hAnsi="Arial"/>
          <w:sz w:val="16"/>
          <w:szCs w:val="22"/>
        </w:rPr>
        <w:t>s</w:t>
      </w:r>
      <w:r w:rsidRPr="00F24F76">
        <w:rPr>
          <w:rFonts w:ascii="Arial" w:hAnsi="Arial"/>
          <w:sz w:val="16"/>
          <w:szCs w:val="22"/>
        </w:rPr>
        <w:t xml:space="preserve"> schéma complet de réseau mis en place et configurations des services.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A8A"/>
    <w:rsid w:val="001D6A48"/>
    <w:rsid w:val="00257A0D"/>
    <w:rsid w:val="004213D9"/>
    <w:rsid w:val="006B6A8A"/>
    <w:rsid w:val="007A357A"/>
    <w:rsid w:val="00B66260"/>
    <w:rsid w:val="00BA5CCB"/>
    <w:rsid w:val="00CB51CB"/>
    <w:rsid w:val="00DD6710"/>
    <w:rsid w:val="00EC1E56"/>
    <w:rsid w:val="00FB11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4A347-DA4E-4891-B029-2A954CB4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A8A"/>
    <w:pPr>
      <w:suppressAutoHyphens/>
      <w:spacing w:after="0" w:line="240" w:lineRule="auto"/>
    </w:pPr>
    <w:rPr>
      <w:rFonts w:ascii="Times" w:eastAsia="Times" w:hAnsi="Times" w:cs="Times"/>
      <w:sz w:val="24"/>
      <w:szCs w:val="24"/>
      <w:lang w:eastAsia="ar-SA"/>
    </w:rPr>
  </w:style>
  <w:style w:type="paragraph" w:styleId="Titre9">
    <w:name w:val="heading 9"/>
    <w:basedOn w:val="Normal"/>
    <w:next w:val="Normal"/>
    <w:link w:val="Titre9Car"/>
    <w:qFormat/>
    <w:rsid w:val="006B6A8A"/>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6B6A8A"/>
    <w:rPr>
      <w:rFonts w:ascii="Arial" w:eastAsia="Times" w:hAnsi="Arial" w:cs="Arial"/>
      <w:lang w:eastAsia="ar-SA"/>
    </w:rPr>
  </w:style>
  <w:style w:type="paragraph" w:styleId="Notedebasdepage">
    <w:name w:val="footnote text"/>
    <w:basedOn w:val="Normal"/>
    <w:link w:val="NotedebasdepageCar"/>
    <w:semiHidden/>
    <w:rsid w:val="006B6A8A"/>
    <w:rPr>
      <w:sz w:val="20"/>
      <w:szCs w:val="20"/>
    </w:rPr>
  </w:style>
  <w:style w:type="character" w:customStyle="1" w:styleId="NotedebasdepageCar">
    <w:name w:val="Note de bas de page Car"/>
    <w:basedOn w:val="Policepardfaut"/>
    <w:link w:val="Notedebasdepage"/>
    <w:semiHidden/>
    <w:rsid w:val="006B6A8A"/>
    <w:rPr>
      <w:rFonts w:ascii="Times" w:eastAsia="Times" w:hAnsi="Times" w:cs="Times"/>
      <w:sz w:val="20"/>
      <w:szCs w:val="20"/>
      <w:lang w:eastAsia="ar-SA"/>
    </w:rPr>
  </w:style>
  <w:style w:type="character" w:styleId="Appelnotedebasdep">
    <w:name w:val="footnote reference"/>
    <w:semiHidden/>
    <w:rsid w:val="006B6A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CA155-6790-4E33-A3AE-FA00B071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318</Words>
  <Characters>1752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Lycee MATHIAS</Company>
  <LinksUpToDate>false</LinksUpToDate>
  <CharactersWithSpaces>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ALVES</dc:creator>
  <cp:keywords/>
  <dc:description/>
  <cp:lastModifiedBy>Samuel DOCHEZ</cp:lastModifiedBy>
  <cp:revision>3</cp:revision>
  <dcterms:created xsi:type="dcterms:W3CDTF">2024-04-08T13:14:00Z</dcterms:created>
  <dcterms:modified xsi:type="dcterms:W3CDTF">2024-04-09T14:41:00Z</dcterms:modified>
</cp:coreProperties>
</file>